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FCF53" w14:textId="4D32C901" w:rsidR="0092234E" w:rsidRPr="00490374" w:rsidRDefault="00490374" w:rsidP="00490374">
      <w:pPr>
        <w:pStyle w:val="Heading1"/>
        <w:spacing w:after="120"/>
        <w:rPr>
          <w:rFonts w:cs="Arial"/>
          <w:sz w:val="32"/>
        </w:rPr>
      </w:pPr>
      <w:r w:rsidRPr="00490374">
        <w:rPr>
          <w:rFonts w:cs="Arial"/>
          <w:sz w:val="32"/>
        </w:rPr>
        <w:t>Appendix A</w:t>
      </w:r>
      <w:r>
        <w:rPr>
          <w:rFonts w:cs="Arial"/>
          <w:sz w:val="32"/>
        </w:rPr>
        <w:t>:</w:t>
      </w:r>
      <w:r w:rsidRPr="00490374">
        <w:rPr>
          <w:rFonts w:cs="Arial"/>
          <w:sz w:val="32"/>
        </w:rPr>
        <w:t xml:space="preserve"> Self-assessment form</w:t>
      </w:r>
    </w:p>
    <w:p w14:paraId="3853E787" w14:textId="201609C4"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w:t>
      </w:r>
      <w:r w:rsidR="004A33DC" w:rsidRPr="00490374">
        <w:rPr>
          <w:rFonts w:ascii="Arial" w:hAnsi="Arial" w:cs="Arial"/>
          <w:sz w:val="24"/>
          <w:szCs w:val="24"/>
        </w:rPr>
        <w:t>officer,</w:t>
      </w:r>
      <w:r w:rsidRPr="00490374">
        <w:rPr>
          <w:rFonts w:ascii="Arial" w:hAnsi="Arial" w:cs="Arial"/>
          <w:sz w:val="24"/>
          <w:szCs w:val="24"/>
        </w:rPr>
        <w:t xml:space="preserve">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0C73F1B2" w:rsidR="00490374" w:rsidRDefault="00490374" w:rsidP="00490374">
      <w:pPr>
        <w:rPr>
          <w:rFonts w:ascii="Arial" w:hAnsi="Arial" w:cs="Arial"/>
          <w:sz w:val="24"/>
          <w:szCs w:val="24"/>
        </w:rPr>
      </w:pPr>
      <w:r>
        <w:rPr>
          <w:rFonts w:ascii="Arial" w:hAnsi="Arial" w:cs="Arial"/>
          <w:sz w:val="24"/>
          <w:szCs w:val="24"/>
        </w:rPr>
        <w:t xml:space="preserve">Once approved, landlords must publish the self-assessment as part of the annual </w:t>
      </w:r>
      <w:r w:rsidR="004A33DC">
        <w:rPr>
          <w:rFonts w:ascii="Arial" w:hAnsi="Arial" w:cs="Arial"/>
          <w:sz w:val="24"/>
          <w:szCs w:val="24"/>
        </w:rPr>
        <w:t>complaints’</w:t>
      </w:r>
      <w:r>
        <w:rPr>
          <w:rFonts w:ascii="Arial" w:hAnsi="Arial" w:cs="Arial"/>
          <w:sz w:val="24"/>
          <w:szCs w:val="24"/>
        </w:rPr>
        <w:t xml:space="preserve">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Default="00490374"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7"/>
        <w:gridCol w:w="4459"/>
        <w:gridCol w:w="1331"/>
        <w:gridCol w:w="3748"/>
        <w:gridCol w:w="3233"/>
      </w:tblGrid>
      <w:tr w:rsidR="00490374" w:rsidRPr="00EB5DC1" w14:paraId="46BE8FFA" w14:textId="77777777" w:rsidTr="00490374">
        <w:tc>
          <w:tcPr>
            <w:tcW w:w="1177"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490374" w:rsidRPr="00EB5DC1" w14:paraId="72C09958" w14:textId="77777777" w:rsidTr="00490374">
        <w:tc>
          <w:tcPr>
            <w:tcW w:w="1177"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 xml:space="preserve">‘an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1340" w:type="dxa"/>
            <w:vAlign w:val="center"/>
          </w:tcPr>
          <w:p w14:paraId="1E03B5FB" w14:textId="184C5329" w:rsidR="00490374" w:rsidRPr="00EB5DC1" w:rsidRDefault="00C2114D"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0F6932B5" w14:textId="462A003F" w:rsidR="00490374" w:rsidRPr="00EB5DC1" w:rsidRDefault="00C2114D" w:rsidP="00490374">
            <w:pPr>
              <w:jc w:val="center"/>
              <w:rPr>
                <w:rFonts w:ascii="Arial" w:hAnsi="Arial" w:cs="Arial"/>
                <w:sz w:val="24"/>
                <w:szCs w:val="24"/>
              </w:rPr>
            </w:pPr>
            <w:r>
              <w:rPr>
                <w:rFonts w:ascii="Arial" w:hAnsi="Arial" w:cs="Arial"/>
                <w:sz w:val="24"/>
                <w:szCs w:val="24"/>
              </w:rPr>
              <w:t xml:space="preserve">Incorporated into the Complaints and </w:t>
            </w:r>
            <w:r w:rsidR="00097494">
              <w:rPr>
                <w:rFonts w:ascii="Arial" w:hAnsi="Arial" w:cs="Arial"/>
                <w:sz w:val="24"/>
                <w:szCs w:val="24"/>
              </w:rPr>
              <w:t>Compliments</w:t>
            </w:r>
            <w:r>
              <w:rPr>
                <w:rFonts w:ascii="Arial" w:hAnsi="Arial" w:cs="Arial"/>
                <w:sz w:val="24"/>
                <w:szCs w:val="24"/>
              </w:rPr>
              <w:t xml:space="preserve"> policy</w:t>
            </w:r>
          </w:p>
        </w:tc>
        <w:tc>
          <w:tcPr>
            <w:tcW w:w="3293" w:type="dxa"/>
            <w:vAlign w:val="center"/>
          </w:tcPr>
          <w:p w14:paraId="51CAF908" w14:textId="5B8042B7" w:rsidR="00490374" w:rsidRPr="00EB5DC1" w:rsidRDefault="00DA0F18" w:rsidP="00C2114D">
            <w:pPr>
              <w:rPr>
                <w:rFonts w:ascii="Arial" w:hAnsi="Arial" w:cs="Arial"/>
                <w:sz w:val="24"/>
                <w:szCs w:val="24"/>
              </w:rPr>
            </w:pPr>
            <w:r>
              <w:rPr>
                <w:rFonts w:ascii="Arial" w:hAnsi="Arial" w:cs="Arial"/>
                <w:sz w:val="24"/>
                <w:szCs w:val="24"/>
              </w:rPr>
              <w:t>Definition has not changed</w:t>
            </w:r>
            <w:r w:rsidR="00AB53FC">
              <w:rPr>
                <w:rFonts w:ascii="Arial" w:hAnsi="Arial" w:cs="Arial"/>
                <w:sz w:val="24"/>
                <w:szCs w:val="24"/>
              </w:rPr>
              <w:t xml:space="preserve"> see section 3.1 of the </w:t>
            </w:r>
            <w:r w:rsidR="00E84677">
              <w:rPr>
                <w:rFonts w:ascii="Arial" w:hAnsi="Arial" w:cs="Arial"/>
                <w:sz w:val="24"/>
                <w:szCs w:val="24"/>
              </w:rPr>
              <w:t>Complaints and Compliments policy</w:t>
            </w:r>
          </w:p>
        </w:tc>
      </w:tr>
      <w:tr w:rsidR="00490374" w:rsidRPr="00EB5DC1" w14:paraId="0B332C87" w14:textId="77777777" w:rsidTr="00490374">
        <w:tc>
          <w:tcPr>
            <w:tcW w:w="1177"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vAlign w:val="center"/>
          </w:tcPr>
          <w:p w14:paraId="3BAC5838" w14:textId="7B8CF536" w:rsidR="00490374" w:rsidRPr="00EB5DC1" w:rsidRDefault="00C2114D"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5DC134FC" w14:textId="6D50C0D4" w:rsidR="00490374" w:rsidRPr="00EB5DC1" w:rsidRDefault="00C2114D" w:rsidP="00490374">
            <w:pPr>
              <w:jc w:val="center"/>
              <w:rPr>
                <w:rFonts w:ascii="Arial" w:hAnsi="Arial" w:cs="Arial"/>
                <w:sz w:val="24"/>
                <w:szCs w:val="24"/>
              </w:rPr>
            </w:pPr>
            <w:r>
              <w:rPr>
                <w:rFonts w:ascii="Arial" w:hAnsi="Arial" w:cs="Arial"/>
                <w:sz w:val="24"/>
                <w:szCs w:val="24"/>
              </w:rPr>
              <w:t xml:space="preserve">Added as an amendment to the </w:t>
            </w:r>
            <w:r w:rsidR="00097494">
              <w:rPr>
                <w:rFonts w:ascii="Arial" w:hAnsi="Arial" w:cs="Arial"/>
                <w:sz w:val="24"/>
                <w:szCs w:val="24"/>
              </w:rPr>
              <w:t>C</w:t>
            </w:r>
            <w:r>
              <w:rPr>
                <w:rFonts w:ascii="Arial" w:hAnsi="Arial" w:cs="Arial"/>
                <w:sz w:val="24"/>
                <w:szCs w:val="24"/>
              </w:rPr>
              <w:t xml:space="preserve">omplaints and </w:t>
            </w:r>
            <w:r w:rsidR="00097494">
              <w:rPr>
                <w:rFonts w:ascii="Arial" w:hAnsi="Arial" w:cs="Arial"/>
                <w:sz w:val="24"/>
                <w:szCs w:val="24"/>
              </w:rPr>
              <w:t>Com</w:t>
            </w:r>
            <w:r w:rsidR="00E84677">
              <w:rPr>
                <w:rFonts w:ascii="Arial" w:hAnsi="Arial" w:cs="Arial"/>
                <w:sz w:val="24"/>
                <w:szCs w:val="24"/>
              </w:rPr>
              <w:t>pliments</w:t>
            </w:r>
            <w:r>
              <w:rPr>
                <w:rFonts w:ascii="Arial" w:hAnsi="Arial" w:cs="Arial"/>
                <w:sz w:val="24"/>
                <w:szCs w:val="24"/>
              </w:rPr>
              <w:t xml:space="preserve"> policy</w:t>
            </w:r>
          </w:p>
        </w:tc>
        <w:tc>
          <w:tcPr>
            <w:tcW w:w="3293" w:type="dxa"/>
            <w:vAlign w:val="center"/>
          </w:tcPr>
          <w:p w14:paraId="581A7CD0" w14:textId="3DB3EB9C" w:rsidR="00AB53FC" w:rsidRPr="00EB5DC1" w:rsidRDefault="00AB53FC" w:rsidP="00490374">
            <w:pPr>
              <w:jc w:val="center"/>
              <w:rPr>
                <w:rFonts w:ascii="Arial" w:hAnsi="Arial" w:cs="Arial"/>
                <w:sz w:val="24"/>
                <w:szCs w:val="24"/>
              </w:rPr>
            </w:pPr>
            <w:r>
              <w:rPr>
                <w:rFonts w:ascii="Arial" w:hAnsi="Arial" w:cs="Arial"/>
                <w:sz w:val="24"/>
                <w:szCs w:val="24"/>
              </w:rPr>
              <w:t xml:space="preserve">See section 4.2 of the </w:t>
            </w:r>
            <w:r w:rsidR="00E84677">
              <w:rPr>
                <w:rFonts w:ascii="Arial" w:hAnsi="Arial" w:cs="Arial"/>
                <w:sz w:val="24"/>
                <w:szCs w:val="24"/>
              </w:rPr>
              <w:t>Complaints and Compliments policy</w:t>
            </w:r>
          </w:p>
        </w:tc>
      </w:tr>
      <w:tr w:rsidR="00490374" w:rsidRPr="00EB5DC1" w14:paraId="3296A97F" w14:textId="77777777" w:rsidTr="00490374">
        <w:tc>
          <w:tcPr>
            <w:tcW w:w="1177"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t>1.4</w:t>
            </w:r>
          </w:p>
        </w:tc>
        <w:tc>
          <w:tcPr>
            <w:tcW w:w="4537"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 xml:space="preserve">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w:t>
            </w:r>
            <w:r w:rsidRPr="00EB5DC1">
              <w:rPr>
                <w:rFonts w:ascii="Arial" w:hAnsi="Arial" w:cs="Arial"/>
                <w:sz w:val="24"/>
                <w:szCs w:val="24"/>
              </w:rPr>
              <w:lastRenderedPageBreak/>
              <w:t>recorded, monitored and reviewed regularly.</w:t>
            </w:r>
          </w:p>
        </w:tc>
        <w:tc>
          <w:tcPr>
            <w:tcW w:w="1340" w:type="dxa"/>
            <w:vAlign w:val="center"/>
          </w:tcPr>
          <w:p w14:paraId="0903912B" w14:textId="16A49BDD" w:rsidR="00490374" w:rsidRPr="00EB5DC1" w:rsidRDefault="00C2114D" w:rsidP="00490374">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68E4DFCE" w14:textId="0C5793B5" w:rsidR="00490374" w:rsidRPr="00EB5DC1" w:rsidRDefault="00C2114D" w:rsidP="00490374">
            <w:pPr>
              <w:jc w:val="center"/>
              <w:rPr>
                <w:rFonts w:ascii="Arial" w:hAnsi="Arial" w:cs="Arial"/>
                <w:sz w:val="24"/>
                <w:szCs w:val="24"/>
              </w:rPr>
            </w:pPr>
            <w:r>
              <w:rPr>
                <w:rFonts w:ascii="Arial" w:hAnsi="Arial" w:cs="Arial"/>
                <w:sz w:val="24"/>
                <w:szCs w:val="24"/>
              </w:rPr>
              <w:t xml:space="preserve">Added as an amendment to the </w:t>
            </w:r>
            <w:r w:rsidR="00E84677">
              <w:rPr>
                <w:rFonts w:ascii="Arial" w:hAnsi="Arial" w:cs="Arial"/>
                <w:sz w:val="24"/>
                <w:szCs w:val="24"/>
              </w:rPr>
              <w:t>C</w:t>
            </w:r>
            <w:r>
              <w:rPr>
                <w:rFonts w:ascii="Arial" w:hAnsi="Arial" w:cs="Arial"/>
                <w:sz w:val="24"/>
                <w:szCs w:val="24"/>
              </w:rPr>
              <w:t xml:space="preserve">omplaints and </w:t>
            </w:r>
            <w:r w:rsidR="00E84677">
              <w:rPr>
                <w:rFonts w:ascii="Arial" w:hAnsi="Arial" w:cs="Arial"/>
                <w:sz w:val="24"/>
                <w:szCs w:val="24"/>
              </w:rPr>
              <w:t>Compliments</w:t>
            </w:r>
            <w:r>
              <w:rPr>
                <w:rFonts w:ascii="Arial" w:hAnsi="Arial" w:cs="Arial"/>
                <w:sz w:val="24"/>
                <w:szCs w:val="24"/>
              </w:rPr>
              <w:t xml:space="preserve"> policy</w:t>
            </w:r>
          </w:p>
        </w:tc>
        <w:tc>
          <w:tcPr>
            <w:tcW w:w="3293" w:type="dxa"/>
            <w:vAlign w:val="center"/>
          </w:tcPr>
          <w:p w14:paraId="2F6AE317" w14:textId="750C7839" w:rsidR="00490374" w:rsidRPr="00EB5DC1" w:rsidRDefault="00AB53FC" w:rsidP="00490374">
            <w:pPr>
              <w:jc w:val="center"/>
              <w:rPr>
                <w:rFonts w:ascii="Arial" w:hAnsi="Arial" w:cs="Arial"/>
                <w:sz w:val="24"/>
                <w:szCs w:val="24"/>
              </w:rPr>
            </w:pPr>
            <w:r>
              <w:rPr>
                <w:rFonts w:ascii="Arial" w:hAnsi="Arial" w:cs="Arial"/>
                <w:sz w:val="24"/>
                <w:szCs w:val="24"/>
              </w:rPr>
              <w:t xml:space="preserve">see section 3.2 of the </w:t>
            </w:r>
            <w:r w:rsidR="00E84677">
              <w:rPr>
                <w:rFonts w:ascii="Arial" w:hAnsi="Arial" w:cs="Arial"/>
                <w:sz w:val="24"/>
                <w:szCs w:val="24"/>
              </w:rPr>
              <w:t>Complaints and Compliments policy</w:t>
            </w:r>
          </w:p>
        </w:tc>
      </w:tr>
      <w:tr w:rsidR="00490374" w:rsidRPr="00EB5DC1" w14:paraId="4EC13BF5" w14:textId="77777777" w:rsidTr="00490374">
        <w:tc>
          <w:tcPr>
            <w:tcW w:w="1177"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t>1.5</w:t>
            </w:r>
          </w:p>
        </w:tc>
        <w:tc>
          <w:tcPr>
            <w:tcW w:w="4537" w:type="dxa"/>
            <w:vAlign w:val="center"/>
          </w:tcPr>
          <w:p w14:paraId="02D5E8DB" w14:textId="77777777" w:rsidR="00EB5DC1" w:rsidRPr="00EB5DC1" w:rsidRDefault="00EB5DC1" w:rsidP="00EB5DC1">
            <w:pPr>
              <w:pStyle w:val="NoSpacing"/>
              <w:numPr>
                <w:ilvl w:val="0"/>
                <w:numId w:val="0"/>
              </w:numPr>
              <w:spacing w:after="120"/>
            </w:pPr>
            <w:r w:rsidRPr="00EB5DC1">
              <w:t xml:space="preserve">A complaint must be raised when the resident expresses dissatisfaction with the response to their service request, even if the handling of the service request remains ongoing. Landlords must not stop their efforts to address the service request if the resident complains. </w:t>
            </w:r>
          </w:p>
          <w:p w14:paraId="0F89EDE3" w14:textId="77777777" w:rsidR="00490374" w:rsidRPr="00EB5DC1" w:rsidRDefault="00490374" w:rsidP="00490374">
            <w:pPr>
              <w:jc w:val="center"/>
              <w:rPr>
                <w:rFonts w:ascii="Arial" w:hAnsi="Arial" w:cs="Arial"/>
                <w:sz w:val="24"/>
                <w:szCs w:val="24"/>
              </w:rPr>
            </w:pPr>
          </w:p>
        </w:tc>
        <w:tc>
          <w:tcPr>
            <w:tcW w:w="1340" w:type="dxa"/>
            <w:vAlign w:val="center"/>
          </w:tcPr>
          <w:p w14:paraId="3977D24A" w14:textId="578E00A3" w:rsidR="00490374" w:rsidRPr="00EB5DC1" w:rsidRDefault="00C2114D"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44CB3CE5" w14:textId="45F86C60" w:rsidR="00490374" w:rsidRPr="00EB5DC1" w:rsidRDefault="00C2114D" w:rsidP="00490374">
            <w:pPr>
              <w:jc w:val="center"/>
              <w:rPr>
                <w:rFonts w:ascii="Arial" w:hAnsi="Arial" w:cs="Arial"/>
                <w:sz w:val="24"/>
                <w:szCs w:val="24"/>
              </w:rPr>
            </w:pPr>
            <w:r>
              <w:rPr>
                <w:rFonts w:ascii="Arial" w:hAnsi="Arial" w:cs="Arial"/>
                <w:sz w:val="24"/>
                <w:szCs w:val="24"/>
              </w:rPr>
              <w:t xml:space="preserve">Added as an amendment to the </w:t>
            </w:r>
            <w:r w:rsidR="00E84677">
              <w:rPr>
                <w:rFonts w:ascii="Arial" w:hAnsi="Arial" w:cs="Arial"/>
                <w:sz w:val="24"/>
                <w:szCs w:val="24"/>
              </w:rPr>
              <w:t>Complaints and Compliments policy</w:t>
            </w:r>
          </w:p>
        </w:tc>
        <w:tc>
          <w:tcPr>
            <w:tcW w:w="3293" w:type="dxa"/>
            <w:vAlign w:val="center"/>
          </w:tcPr>
          <w:p w14:paraId="43EBF921" w14:textId="6D3BF971" w:rsidR="00AB53FC" w:rsidRPr="00EB5DC1" w:rsidRDefault="00AB53FC" w:rsidP="00490374">
            <w:pPr>
              <w:jc w:val="center"/>
              <w:rPr>
                <w:rFonts w:ascii="Arial" w:hAnsi="Arial" w:cs="Arial"/>
                <w:sz w:val="24"/>
                <w:szCs w:val="24"/>
              </w:rPr>
            </w:pPr>
            <w:r>
              <w:rPr>
                <w:rFonts w:ascii="Arial" w:hAnsi="Arial" w:cs="Arial"/>
                <w:sz w:val="24"/>
                <w:szCs w:val="24"/>
              </w:rPr>
              <w:t xml:space="preserve">See section 3.2 of the </w:t>
            </w:r>
            <w:r w:rsidR="00E84677">
              <w:rPr>
                <w:rFonts w:ascii="Arial" w:hAnsi="Arial" w:cs="Arial"/>
                <w:sz w:val="24"/>
                <w:szCs w:val="24"/>
              </w:rPr>
              <w:t>Complaints and Compliments policy</w:t>
            </w:r>
          </w:p>
        </w:tc>
      </w:tr>
      <w:tr w:rsidR="00490374" w:rsidRPr="00EB5DC1" w14:paraId="1C51C85F" w14:textId="77777777" w:rsidTr="00490374">
        <w:tc>
          <w:tcPr>
            <w:tcW w:w="1177"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t>1.6</w:t>
            </w:r>
          </w:p>
        </w:tc>
        <w:tc>
          <w:tcPr>
            <w:tcW w:w="4537" w:type="dxa"/>
            <w:vAlign w:val="center"/>
          </w:tcPr>
          <w:p w14:paraId="2499E3D1" w14:textId="77777777" w:rsidR="00EB5DC1" w:rsidRPr="00EB5DC1" w:rsidRDefault="00EB5DC1" w:rsidP="00EB5DC1">
            <w:pPr>
              <w:pStyle w:val="NoSpacing"/>
              <w:numPr>
                <w:ilvl w:val="0"/>
                <w:numId w:val="0"/>
              </w:numPr>
              <w:spacing w:after="120"/>
            </w:pPr>
            <w:r w:rsidRPr="00EB5DC1">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vAlign w:val="center"/>
          </w:tcPr>
          <w:p w14:paraId="0A6510E6" w14:textId="4457FD14" w:rsidR="00490374" w:rsidRPr="00EB5DC1" w:rsidRDefault="00DA0F18"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6245F14A" w14:textId="21554FDF" w:rsidR="00490374" w:rsidRPr="00EB5DC1" w:rsidRDefault="00DA0F18" w:rsidP="00490374">
            <w:pPr>
              <w:jc w:val="center"/>
              <w:rPr>
                <w:rFonts w:ascii="Arial" w:hAnsi="Arial" w:cs="Arial"/>
                <w:sz w:val="24"/>
                <w:szCs w:val="24"/>
              </w:rPr>
            </w:pPr>
            <w:r>
              <w:rPr>
                <w:rFonts w:ascii="Arial" w:hAnsi="Arial" w:cs="Arial"/>
                <w:sz w:val="24"/>
                <w:szCs w:val="24"/>
              </w:rPr>
              <w:t>Included in ongoing training for front line staff</w:t>
            </w:r>
          </w:p>
        </w:tc>
        <w:tc>
          <w:tcPr>
            <w:tcW w:w="3293" w:type="dxa"/>
            <w:vAlign w:val="center"/>
          </w:tcPr>
          <w:p w14:paraId="30468464" w14:textId="77777777" w:rsidR="00490374" w:rsidRPr="00EB5DC1" w:rsidRDefault="00490374" w:rsidP="00490374">
            <w:pPr>
              <w:jc w:val="center"/>
              <w:rPr>
                <w:rFonts w:ascii="Arial" w:hAnsi="Arial" w:cs="Arial"/>
                <w:sz w:val="24"/>
                <w:szCs w:val="24"/>
              </w:rPr>
            </w:pP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453E0B6A" w14:textId="77777777" w:rsidR="00490374" w:rsidRDefault="00490374" w:rsidP="00490374">
      <w:pPr>
        <w:rPr>
          <w:rFonts w:ascii="Arial" w:hAnsi="Arial" w:cs="Arial"/>
          <w:sz w:val="24"/>
          <w:szCs w:val="24"/>
        </w:rPr>
      </w:pPr>
    </w:p>
    <w:p w14:paraId="02B28E15" w14:textId="5D1E73F1" w:rsidR="00EB5DC1" w:rsidRDefault="00EB5DC1" w:rsidP="00EB5DC1">
      <w:pPr>
        <w:pStyle w:val="Heading1"/>
        <w:spacing w:after="120"/>
        <w:rPr>
          <w:rFonts w:cs="Arial"/>
          <w:szCs w:val="24"/>
        </w:rPr>
      </w:pPr>
      <w:r>
        <w:rPr>
          <w:rFonts w:cs="Arial"/>
          <w:szCs w:val="24"/>
        </w:rPr>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7"/>
        <w:gridCol w:w="4449"/>
        <w:gridCol w:w="1332"/>
        <w:gridCol w:w="3753"/>
        <w:gridCol w:w="3237"/>
      </w:tblGrid>
      <w:tr w:rsidR="00EB5DC1" w:rsidRPr="00EB5DC1" w14:paraId="4FBD33F7" w14:textId="77777777" w:rsidTr="00140ACF">
        <w:tc>
          <w:tcPr>
            <w:tcW w:w="1177" w:type="dxa"/>
            <w:vAlign w:val="center"/>
          </w:tcPr>
          <w:p w14:paraId="2F1599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AA3436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145D5BE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5C9C4B9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730CDE6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6E72118A" w14:textId="77777777" w:rsidTr="00140ACF">
        <w:tc>
          <w:tcPr>
            <w:tcW w:w="1177" w:type="dxa"/>
            <w:vAlign w:val="center"/>
          </w:tcPr>
          <w:p w14:paraId="287F720F" w14:textId="045DFBB3" w:rsidR="00EB5DC1" w:rsidRPr="00EB5DC1" w:rsidRDefault="00EB5DC1" w:rsidP="00140ACF">
            <w:pPr>
              <w:jc w:val="center"/>
              <w:rPr>
                <w:rFonts w:ascii="Arial" w:hAnsi="Arial" w:cs="Arial"/>
                <w:sz w:val="24"/>
                <w:szCs w:val="24"/>
              </w:rPr>
            </w:pPr>
            <w:r>
              <w:rPr>
                <w:rFonts w:ascii="Arial" w:hAnsi="Arial" w:cs="Arial"/>
                <w:sz w:val="24"/>
                <w:szCs w:val="24"/>
              </w:rPr>
              <w:t>2.1</w:t>
            </w:r>
          </w:p>
        </w:tc>
        <w:tc>
          <w:tcPr>
            <w:tcW w:w="4537" w:type="dxa"/>
            <w:vAlign w:val="center"/>
          </w:tcPr>
          <w:p w14:paraId="353AA6F3" w14:textId="57985106" w:rsidR="00EB5DC1" w:rsidRPr="00EB5DC1" w:rsidRDefault="00EB5DC1" w:rsidP="00140ACF">
            <w:pPr>
              <w:rPr>
                <w:rFonts w:ascii="Arial" w:hAnsi="Arial" w:cs="Arial"/>
                <w:sz w:val="24"/>
                <w:szCs w:val="24"/>
              </w:rPr>
            </w:pPr>
            <w:r w:rsidRPr="00EB5DC1">
              <w:rPr>
                <w:rFonts w:ascii="Arial" w:hAnsi="Arial" w:cs="Arial"/>
                <w:sz w:val="24"/>
                <w:szCs w:val="24"/>
              </w:rPr>
              <w:t xml:space="preserve">Landlords must accept a complaint unless there is a valid reason not to do so. If landlords decide not to accept a </w:t>
            </w:r>
            <w:r w:rsidR="004A33DC" w:rsidRPr="00EB5DC1">
              <w:rPr>
                <w:rFonts w:ascii="Arial" w:hAnsi="Arial" w:cs="Arial"/>
                <w:sz w:val="24"/>
                <w:szCs w:val="24"/>
              </w:rPr>
              <w:t>complaint,</w:t>
            </w:r>
            <w:r w:rsidRPr="00EB5DC1">
              <w:rPr>
                <w:rFonts w:ascii="Arial" w:hAnsi="Arial" w:cs="Arial"/>
                <w:sz w:val="24"/>
                <w:szCs w:val="24"/>
              </w:rPr>
              <w:t xml:space="preserve"> they must be able to evidence their reasoning. Each complaint must be considered on its own merits</w:t>
            </w:r>
          </w:p>
        </w:tc>
        <w:tc>
          <w:tcPr>
            <w:tcW w:w="1340" w:type="dxa"/>
            <w:vAlign w:val="center"/>
          </w:tcPr>
          <w:p w14:paraId="26239650" w14:textId="689A9225" w:rsidR="00EB5DC1" w:rsidRPr="00EB5DC1" w:rsidRDefault="00DA0F18"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E4A5354" w14:textId="336B1C44" w:rsidR="00EB5DC1" w:rsidRPr="00EB5DC1" w:rsidRDefault="001109B1" w:rsidP="00140ACF">
            <w:pPr>
              <w:jc w:val="center"/>
              <w:rPr>
                <w:rFonts w:ascii="Arial" w:hAnsi="Arial" w:cs="Arial"/>
                <w:sz w:val="24"/>
                <w:szCs w:val="24"/>
              </w:rPr>
            </w:pPr>
            <w:r>
              <w:rPr>
                <w:rFonts w:ascii="Arial" w:hAnsi="Arial" w:cs="Arial"/>
                <w:sz w:val="24"/>
                <w:szCs w:val="24"/>
              </w:rPr>
              <w:t xml:space="preserve">Added as an amendment to the </w:t>
            </w:r>
            <w:r w:rsidR="00E84677">
              <w:rPr>
                <w:rFonts w:ascii="Arial" w:hAnsi="Arial" w:cs="Arial"/>
                <w:sz w:val="24"/>
                <w:szCs w:val="24"/>
              </w:rPr>
              <w:t>Complaints and Compliments policy</w:t>
            </w:r>
          </w:p>
        </w:tc>
        <w:tc>
          <w:tcPr>
            <w:tcW w:w="3293" w:type="dxa"/>
            <w:vAlign w:val="center"/>
          </w:tcPr>
          <w:p w14:paraId="446B964E" w14:textId="3182898B" w:rsidR="00EB5DC1" w:rsidRPr="00EB5DC1" w:rsidRDefault="00AB53FC" w:rsidP="00140ACF">
            <w:pPr>
              <w:jc w:val="center"/>
              <w:rPr>
                <w:rFonts w:ascii="Arial" w:hAnsi="Arial" w:cs="Arial"/>
                <w:sz w:val="24"/>
                <w:szCs w:val="24"/>
              </w:rPr>
            </w:pPr>
            <w:r>
              <w:rPr>
                <w:rFonts w:ascii="Arial" w:hAnsi="Arial" w:cs="Arial"/>
                <w:sz w:val="24"/>
                <w:szCs w:val="24"/>
              </w:rPr>
              <w:t xml:space="preserve">see section 3.5 of the </w:t>
            </w:r>
            <w:r w:rsidR="00E84677">
              <w:rPr>
                <w:rFonts w:ascii="Arial" w:hAnsi="Arial" w:cs="Arial"/>
                <w:sz w:val="24"/>
                <w:szCs w:val="24"/>
              </w:rPr>
              <w:t>Complaints and Compliments policy</w:t>
            </w:r>
          </w:p>
        </w:tc>
      </w:tr>
      <w:tr w:rsidR="00EB5DC1" w:rsidRPr="00EB5DC1" w14:paraId="56BE0F51" w14:textId="77777777" w:rsidTr="00140ACF">
        <w:tc>
          <w:tcPr>
            <w:tcW w:w="1177" w:type="dxa"/>
            <w:vAlign w:val="center"/>
          </w:tcPr>
          <w:p w14:paraId="2917C7DB" w14:textId="1A1F131E" w:rsidR="00EB5DC1" w:rsidRPr="00EB5DC1" w:rsidRDefault="00EB5DC1" w:rsidP="00140ACF">
            <w:pPr>
              <w:jc w:val="center"/>
              <w:rPr>
                <w:rFonts w:ascii="Arial" w:hAnsi="Arial" w:cs="Arial"/>
                <w:sz w:val="24"/>
                <w:szCs w:val="24"/>
              </w:rPr>
            </w:pPr>
            <w:r>
              <w:rPr>
                <w:rFonts w:ascii="Arial" w:hAnsi="Arial" w:cs="Arial"/>
                <w:sz w:val="24"/>
                <w:szCs w:val="24"/>
              </w:rPr>
              <w:t>2.2</w:t>
            </w:r>
          </w:p>
        </w:tc>
        <w:tc>
          <w:tcPr>
            <w:tcW w:w="4537" w:type="dxa"/>
            <w:vAlign w:val="center"/>
          </w:tcPr>
          <w:p w14:paraId="1FD0B6F9" w14:textId="77777777" w:rsidR="00EB5DC1" w:rsidRPr="008254CC" w:rsidRDefault="00EB5DC1" w:rsidP="00EB5DC1">
            <w:pPr>
              <w:pStyle w:val="NoSpacing"/>
              <w:numPr>
                <w:ilvl w:val="0"/>
                <w:numId w:val="0"/>
              </w:numPr>
              <w:spacing w:after="120"/>
            </w:pPr>
            <w:r w:rsidRPr="008254CC">
              <w:t>A complaints policy must set out the circumstances in which a matter will not be considered as a complaint or escalated, and these circumstances must be fair and reasonable to residents. Acceptable exclusions include:</w:t>
            </w:r>
          </w:p>
          <w:p w14:paraId="25083591" w14:textId="77777777" w:rsidR="00EB5DC1" w:rsidRPr="008254CC" w:rsidRDefault="00EB5DC1" w:rsidP="00EB5DC1">
            <w:pPr>
              <w:pStyle w:val="NoSpacing"/>
              <w:numPr>
                <w:ilvl w:val="0"/>
                <w:numId w:val="2"/>
              </w:numPr>
              <w:spacing w:after="120"/>
            </w:pPr>
            <w:r w:rsidRPr="008254CC">
              <w:t xml:space="preserve">The issue giving rise to the complaint occurred over twelve months ago. </w:t>
            </w:r>
          </w:p>
          <w:p w14:paraId="46FBBD9D" w14:textId="77777777" w:rsidR="00EB5DC1" w:rsidRPr="008254CC" w:rsidRDefault="00EB5DC1" w:rsidP="00EB5DC1">
            <w:pPr>
              <w:pStyle w:val="NoSpacing"/>
              <w:numPr>
                <w:ilvl w:val="0"/>
                <w:numId w:val="2"/>
              </w:numPr>
              <w:spacing w:after="120"/>
            </w:pPr>
            <w:r w:rsidRPr="008254CC">
              <w:t>Legal proceedings have started. This is defined as details of the claim, such as the Claim Form and Particulars of Claim, having been filed at court.</w:t>
            </w:r>
          </w:p>
          <w:p w14:paraId="105AE59E" w14:textId="17A12BB2" w:rsidR="00EB5DC1" w:rsidRPr="00EB5DC1" w:rsidRDefault="00EB5DC1" w:rsidP="00EB5DC1">
            <w:pPr>
              <w:pStyle w:val="NoSpacing"/>
              <w:numPr>
                <w:ilvl w:val="0"/>
                <w:numId w:val="2"/>
              </w:numPr>
              <w:spacing w:after="120"/>
            </w:pPr>
            <w:r w:rsidRPr="008254CC">
              <w:lastRenderedPageBreak/>
              <w:t xml:space="preserve">Matters that have previously been considered under the complaints policy. </w:t>
            </w:r>
          </w:p>
        </w:tc>
        <w:tc>
          <w:tcPr>
            <w:tcW w:w="1340" w:type="dxa"/>
            <w:vAlign w:val="center"/>
          </w:tcPr>
          <w:p w14:paraId="0A2795B3" w14:textId="071B8CF4" w:rsidR="00EB5DC1" w:rsidRPr="00EB5DC1" w:rsidRDefault="00DA0F18"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2BA6A974" w14:textId="6BFD59B7" w:rsidR="00EB5DC1" w:rsidRPr="00EB5DC1" w:rsidRDefault="001109B1" w:rsidP="00140ACF">
            <w:pPr>
              <w:jc w:val="center"/>
              <w:rPr>
                <w:rFonts w:ascii="Arial" w:hAnsi="Arial" w:cs="Arial"/>
                <w:sz w:val="24"/>
                <w:szCs w:val="24"/>
              </w:rPr>
            </w:pPr>
            <w:r>
              <w:rPr>
                <w:rFonts w:ascii="Arial" w:hAnsi="Arial" w:cs="Arial"/>
                <w:sz w:val="24"/>
                <w:szCs w:val="24"/>
              </w:rPr>
              <w:t xml:space="preserve">Added as an amendment to the </w:t>
            </w:r>
            <w:r w:rsidR="00E84677">
              <w:rPr>
                <w:rFonts w:ascii="Arial" w:hAnsi="Arial" w:cs="Arial"/>
                <w:sz w:val="24"/>
                <w:szCs w:val="24"/>
              </w:rPr>
              <w:t>Complaints and Compliments policy</w:t>
            </w:r>
          </w:p>
        </w:tc>
        <w:tc>
          <w:tcPr>
            <w:tcW w:w="3293" w:type="dxa"/>
            <w:vAlign w:val="center"/>
          </w:tcPr>
          <w:p w14:paraId="33BF8E2C" w14:textId="2FAFDFAC" w:rsidR="00AB53FC" w:rsidRPr="00EB5DC1" w:rsidRDefault="00AB53FC" w:rsidP="00140ACF">
            <w:pPr>
              <w:jc w:val="center"/>
              <w:rPr>
                <w:rFonts w:ascii="Arial" w:hAnsi="Arial" w:cs="Arial"/>
                <w:sz w:val="24"/>
                <w:szCs w:val="24"/>
              </w:rPr>
            </w:pPr>
            <w:r>
              <w:rPr>
                <w:rFonts w:ascii="Arial" w:hAnsi="Arial" w:cs="Arial"/>
                <w:sz w:val="24"/>
                <w:szCs w:val="24"/>
              </w:rPr>
              <w:t xml:space="preserve">See section 3.5 of the </w:t>
            </w:r>
            <w:r w:rsidR="00E84677">
              <w:rPr>
                <w:rFonts w:ascii="Arial" w:hAnsi="Arial" w:cs="Arial"/>
                <w:sz w:val="24"/>
                <w:szCs w:val="24"/>
              </w:rPr>
              <w:t>Complaints and Compliments policy</w:t>
            </w:r>
          </w:p>
        </w:tc>
      </w:tr>
      <w:tr w:rsidR="00EB5DC1" w:rsidRPr="00EB5DC1" w14:paraId="53774B4C" w14:textId="77777777" w:rsidTr="00140ACF">
        <w:tc>
          <w:tcPr>
            <w:tcW w:w="1177" w:type="dxa"/>
            <w:vAlign w:val="center"/>
          </w:tcPr>
          <w:p w14:paraId="545E6E64" w14:textId="516AF2C3" w:rsidR="00EB5DC1" w:rsidRPr="00EB5DC1" w:rsidRDefault="00EB5DC1" w:rsidP="00140ACF">
            <w:pPr>
              <w:jc w:val="center"/>
              <w:rPr>
                <w:rFonts w:ascii="Arial" w:hAnsi="Arial" w:cs="Arial"/>
                <w:sz w:val="24"/>
                <w:szCs w:val="24"/>
              </w:rPr>
            </w:pPr>
            <w:r>
              <w:rPr>
                <w:rFonts w:ascii="Arial" w:hAnsi="Arial" w:cs="Arial"/>
                <w:sz w:val="24"/>
                <w:szCs w:val="24"/>
              </w:rPr>
              <w:t>2.3</w:t>
            </w:r>
          </w:p>
        </w:tc>
        <w:tc>
          <w:tcPr>
            <w:tcW w:w="4537" w:type="dxa"/>
            <w:vAlign w:val="center"/>
          </w:tcPr>
          <w:p w14:paraId="45BDD59C" w14:textId="2EA30A3A" w:rsidR="00EB5DC1" w:rsidRPr="00EB5DC1" w:rsidRDefault="00EB5DC1" w:rsidP="00EB5DC1">
            <w:pPr>
              <w:pStyle w:val="NoSpacing"/>
              <w:numPr>
                <w:ilvl w:val="0"/>
                <w:numId w:val="0"/>
              </w:numPr>
              <w:spacing w:after="120"/>
            </w:pPr>
            <w:r>
              <w:t xml:space="preserve">Landlords must accept complaints referred to them within </w:t>
            </w:r>
            <w:r w:rsidRPr="008254CC">
              <w:t>12 months of the issue occurring or the resident becoming aware of the issue, unless they are excluded on other grounds. Landlords must consider whether to apply discretion to accept complaints made outside this time limit where</w:t>
            </w:r>
            <w:r w:rsidRPr="00023528">
              <w:t xml:space="preserve"> there are good reasons to do so. </w:t>
            </w:r>
          </w:p>
        </w:tc>
        <w:tc>
          <w:tcPr>
            <w:tcW w:w="1340" w:type="dxa"/>
            <w:vAlign w:val="center"/>
          </w:tcPr>
          <w:p w14:paraId="1EB88F00" w14:textId="7B4DC6C8" w:rsidR="00EB5DC1" w:rsidRPr="00EB5DC1" w:rsidRDefault="00DA0F18" w:rsidP="00140ACF">
            <w:pPr>
              <w:jc w:val="center"/>
              <w:rPr>
                <w:rFonts w:ascii="Arial" w:hAnsi="Arial" w:cs="Arial"/>
                <w:sz w:val="24"/>
                <w:szCs w:val="24"/>
              </w:rPr>
            </w:pPr>
            <w:r>
              <w:rPr>
                <w:rFonts w:ascii="Arial" w:hAnsi="Arial" w:cs="Arial"/>
                <w:sz w:val="24"/>
                <w:szCs w:val="24"/>
              </w:rPr>
              <w:t xml:space="preserve">Yes </w:t>
            </w:r>
          </w:p>
        </w:tc>
        <w:tc>
          <w:tcPr>
            <w:tcW w:w="3827" w:type="dxa"/>
            <w:vAlign w:val="center"/>
          </w:tcPr>
          <w:p w14:paraId="2952B7DC" w14:textId="5E74EEFE" w:rsidR="00EB5DC1" w:rsidRPr="00EB5DC1" w:rsidRDefault="00DA0F18" w:rsidP="00140ACF">
            <w:pPr>
              <w:jc w:val="center"/>
              <w:rPr>
                <w:rFonts w:ascii="Arial" w:hAnsi="Arial" w:cs="Arial"/>
                <w:sz w:val="24"/>
                <w:szCs w:val="24"/>
              </w:rPr>
            </w:pPr>
            <w:r>
              <w:rPr>
                <w:rFonts w:ascii="Arial" w:hAnsi="Arial" w:cs="Arial"/>
                <w:sz w:val="24"/>
                <w:szCs w:val="24"/>
              </w:rPr>
              <w:t>Amended to 12 months in</w:t>
            </w:r>
            <w:r w:rsidR="001109B1">
              <w:rPr>
                <w:rFonts w:ascii="Arial" w:hAnsi="Arial" w:cs="Arial"/>
                <w:sz w:val="24"/>
                <w:szCs w:val="24"/>
              </w:rPr>
              <w:t xml:space="preserve"> the </w:t>
            </w:r>
            <w:r w:rsidR="00E84677">
              <w:rPr>
                <w:rFonts w:ascii="Arial" w:hAnsi="Arial" w:cs="Arial"/>
                <w:sz w:val="24"/>
                <w:szCs w:val="24"/>
              </w:rPr>
              <w:t>Complaints and Compliments policy</w:t>
            </w:r>
          </w:p>
        </w:tc>
        <w:tc>
          <w:tcPr>
            <w:tcW w:w="3293" w:type="dxa"/>
            <w:vAlign w:val="center"/>
          </w:tcPr>
          <w:p w14:paraId="656449FD" w14:textId="1F8E13A2" w:rsidR="00AB53FC" w:rsidRPr="00EB5DC1" w:rsidRDefault="00AB53FC" w:rsidP="00140ACF">
            <w:pPr>
              <w:jc w:val="center"/>
              <w:rPr>
                <w:rFonts w:ascii="Arial" w:hAnsi="Arial" w:cs="Arial"/>
                <w:sz w:val="24"/>
                <w:szCs w:val="24"/>
              </w:rPr>
            </w:pPr>
            <w:r>
              <w:rPr>
                <w:rFonts w:ascii="Arial" w:hAnsi="Arial" w:cs="Arial"/>
                <w:sz w:val="24"/>
                <w:szCs w:val="24"/>
              </w:rPr>
              <w:t xml:space="preserve">See section 3.5 of the </w:t>
            </w:r>
            <w:r w:rsidR="00E84677">
              <w:rPr>
                <w:rFonts w:ascii="Arial" w:hAnsi="Arial" w:cs="Arial"/>
                <w:sz w:val="24"/>
                <w:szCs w:val="24"/>
              </w:rPr>
              <w:t>Complaints and Compliments policy</w:t>
            </w:r>
          </w:p>
        </w:tc>
      </w:tr>
      <w:tr w:rsidR="00EB5DC1" w:rsidRPr="00EB5DC1" w14:paraId="1A415C8B" w14:textId="77777777" w:rsidTr="00140ACF">
        <w:tc>
          <w:tcPr>
            <w:tcW w:w="1177" w:type="dxa"/>
            <w:vAlign w:val="center"/>
          </w:tcPr>
          <w:p w14:paraId="22907B07" w14:textId="629AF1F2" w:rsidR="00EB5DC1" w:rsidRPr="00EB5DC1" w:rsidRDefault="00EB5DC1" w:rsidP="00140ACF">
            <w:pPr>
              <w:jc w:val="center"/>
              <w:rPr>
                <w:rFonts w:ascii="Arial" w:hAnsi="Arial" w:cs="Arial"/>
                <w:sz w:val="24"/>
                <w:szCs w:val="24"/>
              </w:rPr>
            </w:pPr>
            <w:r>
              <w:rPr>
                <w:rFonts w:ascii="Arial" w:hAnsi="Arial" w:cs="Arial"/>
                <w:sz w:val="24"/>
                <w:szCs w:val="24"/>
              </w:rPr>
              <w:t>2.4</w:t>
            </w:r>
          </w:p>
        </w:tc>
        <w:tc>
          <w:tcPr>
            <w:tcW w:w="4537" w:type="dxa"/>
            <w:vAlign w:val="center"/>
          </w:tcPr>
          <w:p w14:paraId="0EBA4E3F" w14:textId="5969104C" w:rsidR="00EB5DC1" w:rsidRPr="00EB5DC1" w:rsidRDefault="00EB5DC1" w:rsidP="00EB5DC1">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40" w:type="dxa"/>
            <w:vAlign w:val="center"/>
          </w:tcPr>
          <w:p w14:paraId="1C588DFF" w14:textId="4BA49A7B" w:rsidR="00EB5DC1" w:rsidRPr="00EB5DC1" w:rsidRDefault="00DA0F18"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C4C3194" w14:textId="4FFDF9BC" w:rsidR="00EB5DC1" w:rsidRPr="00EB5DC1" w:rsidRDefault="001109B1" w:rsidP="00140ACF">
            <w:pPr>
              <w:jc w:val="center"/>
              <w:rPr>
                <w:rFonts w:ascii="Arial" w:hAnsi="Arial" w:cs="Arial"/>
                <w:sz w:val="24"/>
                <w:szCs w:val="24"/>
              </w:rPr>
            </w:pPr>
            <w:r>
              <w:rPr>
                <w:rFonts w:ascii="Arial" w:hAnsi="Arial" w:cs="Arial"/>
                <w:sz w:val="24"/>
                <w:szCs w:val="24"/>
              </w:rPr>
              <w:t xml:space="preserve">Added as an amendment to the </w:t>
            </w:r>
            <w:r w:rsidR="00E84677">
              <w:rPr>
                <w:rFonts w:ascii="Arial" w:hAnsi="Arial" w:cs="Arial"/>
                <w:sz w:val="24"/>
                <w:szCs w:val="24"/>
              </w:rPr>
              <w:t>Complaints and Compliments policy</w:t>
            </w:r>
          </w:p>
        </w:tc>
        <w:tc>
          <w:tcPr>
            <w:tcW w:w="3293" w:type="dxa"/>
            <w:vAlign w:val="center"/>
          </w:tcPr>
          <w:p w14:paraId="6216A83F" w14:textId="257F865F" w:rsidR="00AB53FC" w:rsidRPr="00EB5DC1" w:rsidRDefault="00AB53FC" w:rsidP="00140ACF">
            <w:pPr>
              <w:jc w:val="center"/>
              <w:rPr>
                <w:rFonts w:ascii="Arial" w:hAnsi="Arial" w:cs="Arial"/>
                <w:sz w:val="24"/>
                <w:szCs w:val="24"/>
              </w:rPr>
            </w:pPr>
            <w:r>
              <w:rPr>
                <w:rFonts w:ascii="Arial" w:hAnsi="Arial" w:cs="Arial"/>
                <w:sz w:val="24"/>
                <w:szCs w:val="24"/>
              </w:rPr>
              <w:t xml:space="preserve">See section 3.6 of the </w:t>
            </w:r>
            <w:r w:rsidR="00E84677">
              <w:rPr>
                <w:rFonts w:ascii="Arial" w:hAnsi="Arial" w:cs="Arial"/>
                <w:sz w:val="24"/>
                <w:szCs w:val="24"/>
              </w:rPr>
              <w:t>Complaints and Compliments policy</w:t>
            </w:r>
          </w:p>
        </w:tc>
      </w:tr>
      <w:tr w:rsidR="00EB5DC1" w:rsidRPr="00EB5DC1" w14:paraId="2B6B93AF" w14:textId="77777777" w:rsidTr="00140ACF">
        <w:tc>
          <w:tcPr>
            <w:tcW w:w="1177" w:type="dxa"/>
            <w:vAlign w:val="center"/>
          </w:tcPr>
          <w:p w14:paraId="58880A4D" w14:textId="5EECB2A2" w:rsidR="00EB5DC1" w:rsidRPr="00EB5DC1" w:rsidRDefault="00EB5DC1" w:rsidP="00140ACF">
            <w:pPr>
              <w:jc w:val="center"/>
              <w:rPr>
                <w:rFonts w:ascii="Arial" w:hAnsi="Arial" w:cs="Arial"/>
                <w:sz w:val="24"/>
                <w:szCs w:val="24"/>
              </w:rPr>
            </w:pPr>
            <w:r>
              <w:rPr>
                <w:rFonts w:ascii="Arial" w:hAnsi="Arial" w:cs="Arial"/>
                <w:sz w:val="24"/>
                <w:szCs w:val="24"/>
              </w:rPr>
              <w:t>2.5</w:t>
            </w:r>
          </w:p>
        </w:tc>
        <w:tc>
          <w:tcPr>
            <w:tcW w:w="4537" w:type="dxa"/>
            <w:vAlign w:val="center"/>
          </w:tcPr>
          <w:p w14:paraId="797033CB" w14:textId="25E83C96" w:rsidR="00EB5DC1" w:rsidRPr="00EB5DC1" w:rsidRDefault="00EB5DC1" w:rsidP="00EB5DC1">
            <w:pPr>
              <w:pStyle w:val="NoSpacing"/>
              <w:numPr>
                <w:ilvl w:val="0"/>
                <w:numId w:val="0"/>
              </w:numPr>
              <w:spacing w:after="120"/>
            </w:pPr>
            <w:r>
              <w:t>Landlords must not take a blanket approach to excluding complaints; they must consider the individual circumstances of each complaint.</w:t>
            </w:r>
          </w:p>
        </w:tc>
        <w:tc>
          <w:tcPr>
            <w:tcW w:w="1340" w:type="dxa"/>
            <w:vAlign w:val="center"/>
          </w:tcPr>
          <w:p w14:paraId="607FE3F6" w14:textId="081DF88C" w:rsidR="00EB5DC1" w:rsidRPr="00EB5DC1" w:rsidRDefault="00DA0F18"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5593FE4" w14:textId="253269E9" w:rsidR="00EB5DC1" w:rsidRPr="00EB5DC1" w:rsidRDefault="00DA0F18" w:rsidP="00140ACF">
            <w:pPr>
              <w:jc w:val="center"/>
              <w:rPr>
                <w:rFonts w:ascii="Arial" w:hAnsi="Arial" w:cs="Arial"/>
                <w:sz w:val="24"/>
                <w:szCs w:val="24"/>
              </w:rPr>
            </w:pPr>
            <w:r>
              <w:rPr>
                <w:rFonts w:ascii="Arial" w:hAnsi="Arial" w:cs="Arial"/>
                <w:sz w:val="24"/>
                <w:szCs w:val="24"/>
              </w:rPr>
              <w:t xml:space="preserve">Included in the ongoing training for </w:t>
            </w:r>
            <w:r w:rsidR="001109B1">
              <w:rPr>
                <w:rFonts w:ascii="Arial" w:hAnsi="Arial" w:cs="Arial"/>
                <w:sz w:val="24"/>
                <w:szCs w:val="24"/>
              </w:rPr>
              <w:t>all</w:t>
            </w:r>
            <w:r>
              <w:rPr>
                <w:rFonts w:ascii="Arial" w:hAnsi="Arial" w:cs="Arial"/>
                <w:sz w:val="24"/>
                <w:szCs w:val="24"/>
              </w:rPr>
              <w:t xml:space="preserve"> staff</w:t>
            </w:r>
          </w:p>
        </w:tc>
        <w:tc>
          <w:tcPr>
            <w:tcW w:w="3293" w:type="dxa"/>
            <w:vAlign w:val="center"/>
          </w:tcPr>
          <w:p w14:paraId="6BF4DA67" w14:textId="77777777" w:rsidR="00EB5DC1" w:rsidRPr="00EB5DC1" w:rsidRDefault="00EB5DC1" w:rsidP="00140ACF">
            <w:pPr>
              <w:jc w:val="center"/>
              <w:rPr>
                <w:rFonts w:ascii="Arial" w:hAnsi="Arial" w:cs="Arial"/>
                <w:sz w:val="24"/>
                <w:szCs w:val="24"/>
              </w:rPr>
            </w:pPr>
          </w:p>
        </w:tc>
      </w:tr>
    </w:tbl>
    <w:p w14:paraId="590D7A90" w14:textId="77777777" w:rsidR="00EB5DC1" w:rsidRDefault="00EB5DC1" w:rsidP="00EB5DC1">
      <w:pPr>
        <w:rPr>
          <w:rFonts w:ascii="Arial" w:hAnsi="Arial" w:cs="Arial"/>
          <w:sz w:val="24"/>
          <w:szCs w:val="24"/>
        </w:rPr>
      </w:pPr>
    </w:p>
    <w:p w14:paraId="2F7F300A" w14:textId="77777777" w:rsidR="00EB5DC1" w:rsidRDefault="00EB5DC1" w:rsidP="00EB5DC1">
      <w:pPr>
        <w:rPr>
          <w:rFonts w:ascii="Arial" w:hAnsi="Arial" w:cs="Arial"/>
          <w:sz w:val="24"/>
          <w:szCs w:val="24"/>
        </w:rPr>
      </w:pPr>
    </w:p>
    <w:p w14:paraId="22319B5D" w14:textId="5E28B669" w:rsidR="002B4327" w:rsidRDefault="002B4327">
      <w:pPr>
        <w:rPr>
          <w:rFonts w:ascii="Arial" w:hAnsi="Arial" w:cs="Arial"/>
          <w:sz w:val="24"/>
          <w:szCs w:val="24"/>
        </w:rPr>
      </w:pPr>
      <w:r>
        <w:rPr>
          <w:rFonts w:ascii="Arial" w:hAnsi="Arial" w:cs="Arial"/>
          <w:sz w:val="24"/>
          <w:szCs w:val="24"/>
        </w:rPr>
        <w:br w:type="page"/>
      </w:r>
    </w:p>
    <w:p w14:paraId="5AEAC763" w14:textId="77777777" w:rsidR="00EB5DC1" w:rsidRDefault="00EB5DC1" w:rsidP="00EB5DC1">
      <w:pPr>
        <w:rPr>
          <w:rFonts w:ascii="Arial" w:hAnsi="Arial" w:cs="Arial"/>
          <w:sz w:val="24"/>
          <w:szCs w:val="24"/>
        </w:rPr>
      </w:pPr>
    </w:p>
    <w:p w14:paraId="3D62C07B" w14:textId="73DF3F85" w:rsidR="00EB5DC1" w:rsidRDefault="00EB5DC1" w:rsidP="00EB5DC1">
      <w:pPr>
        <w:pStyle w:val="Heading1"/>
        <w:spacing w:after="120"/>
        <w:rPr>
          <w:rFonts w:cs="Arial"/>
          <w:szCs w:val="24"/>
        </w:rPr>
      </w:pPr>
      <w:r>
        <w:rPr>
          <w:rFonts w:cs="Arial"/>
          <w:szCs w:val="24"/>
        </w:rPr>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440"/>
        <w:gridCol w:w="1332"/>
        <w:gridCol w:w="3764"/>
        <w:gridCol w:w="3235"/>
      </w:tblGrid>
      <w:tr w:rsidR="00EB5DC1" w:rsidRPr="00EB5DC1" w14:paraId="4D5DFCA2" w14:textId="77777777" w:rsidTr="00140ACF">
        <w:tc>
          <w:tcPr>
            <w:tcW w:w="1177" w:type="dxa"/>
            <w:vAlign w:val="center"/>
          </w:tcPr>
          <w:p w14:paraId="74686EFF"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65771AA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254585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713F94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44DF287"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01407AF" w14:textId="77777777" w:rsidTr="00140ACF">
        <w:tc>
          <w:tcPr>
            <w:tcW w:w="1177" w:type="dxa"/>
            <w:vAlign w:val="center"/>
          </w:tcPr>
          <w:p w14:paraId="29B1B9A8" w14:textId="421BDF8E" w:rsidR="00EB5DC1" w:rsidRPr="00EB5DC1" w:rsidRDefault="00EB5DC1" w:rsidP="00140ACF">
            <w:pPr>
              <w:jc w:val="center"/>
              <w:rPr>
                <w:rFonts w:ascii="Arial" w:hAnsi="Arial" w:cs="Arial"/>
                <w:sz w:val="24"/>
                <w:szCs w:val="24"/>
              </w:rPr>
            </w:pPr>
            <w:r>
              <w:rPr>
                <w:rFonts w:ascii="Arial" w:hAnsi="Arial" w:cs="Arial"/>
                <w:sz w:val="24"/>
                <w:szCs w:val="24"/>
              </w:rPr>
              <w:t>3.1</w:t>
            </w:r>
          </w:p>
        </w:tc>
        <w:tc>
          <w:tcPr>
            <w:tcW w:w="4537" w:type="dxa"/>
            <w:vAlign w:val="center"/>
          </w:tcPr>
          <w:p w14:paraId="222C1D9A" w14:textId="4FC57801" w:rsidR="00EB5DC1" w:rsidRPr="00EB5DC1" w:rsidRDefault="00EB5DC1" w:rsidP="00EB5DC1">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40" w:type="dxa"/>
            <w:vAlign w:val="center"/>
          </w:tcPr>
          <w:p w14:paraId="11785FEF" w14:textId="3526239B" w:rsidR="00EB5DC1" w:rsidRPr="00EB5DC1" w:rsidRDefault="001109B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73CBC08" w14:textId="2CF79DE6" w:rsidR="00EB5DC1" w:rsidRPr="00D06489" w:rsidRDefault="001109B1" w:rsidP="00140ACF">
            <w:pPr>
              <w:jc w:val="center"/>
              <w:rPr>
                <w:rFonts w:ascii="Arial" w:hAnsi="Arial" w:cs="Arial"/>
                <w:sz w:val="24"/>
                <w:szCs w:val="24"/>
              </w:rPr>
            </w:pPr>
            <w:r w:rsidRPr="00D06489">
              <w:rPr>
                <w:rFonts w:ascii="Arial" w:hAnsi="Arial" w:cs="Arial"/>
                <w:sz w:val="24"/>
                <w:szCs w:val="24"/>
              </w:rPr>
              <w:t xml:space="preserve">Incorporated into the amended Complaints and Compliments policy/ procedure. Policy lists different way a complaint can be </w:t>
            </w:r>
            <w:r w:rsidR="00D06489" w:rsidRPr="00D06489">
              <w:rPr>
                <w:rFonts w:ascii="Arial" w:hAnsi="Arial" w:cs="Arial"/>
                <w:sz w:val="24"/>
                <w:szCs w:val="24"/>
              </w:rPr>
              <w:t>made.</w:t>
            </w:r>
          </w:p>
          <w:p w14:paraId="52051623" w14:textId="400641D2" w:rsidR="0094650D" w:rsidRPr="00EB5DC1" w:rsidRDefault="0094650D" w:rsidP="00140ACF">
            <w:pPr>
              <w:jc w:val="center"/>
              <w:rPr>
                <w:rFonts w:ascii="Arial" w:hAnsi="Arial" w:cs="Arial"/>
                <w:sz w:val="24"/>
                <w:szCs w:val="24"/>
              </w:rPr>
            </w:pPr>
            <w:r w:rsidRPr="00D06489">
              <w:rPr>
                <w:rFonts w:ascii="Arial" w:hAnsi="Arial" w:cs="Arial"/>
                <w:sz w:val="24"/>
                <w:szCs w:val="24"/>
              </w:rPr>
              <w:t>Saffron has a separate Reasonable adjustments policy. This is now referenced in the complaints policy as connected</w:t>
            </w:r>
          </w:p>
        </w:tc>
        <w:tc>
          <w:tcPr>
            <w:tcW w:w="3293" w:type="dxa"/>
            <w:vAlign w:val="center"/>
          </w:tcPr>
          <w:p w14:paraId="282F0D0A" w14:textId="034CAB6E" w:rsidR="00EB5DC1" w:rsidRPr="00EB5DC1" w:rsidRDefault="000C7757" w:rsidP="00140ACF">
            <w:pPr>
              <w:jc w:val="center"/>
              <w:rPr>
                <w:rFonts w:ascii="Arial" w:hAnsi="Arial" w:cs="Arial"/>
                <w:sz w:val="24"/>
                <w:szCs w:val="24"/>
              </w:rPr>
            </w:pPr>
            <w:r>
              <w:rPr>
                <w:rFonts w:ascii="Arial" w:hAnsi="Arial" w:cs="Arial"/>
                <w:sz w:val="24"/>
                <w:szCs w:val="24"/>
              </w:rPr>
              <w:t xml:space="preserve">see section 2.1 &amp; 4.1 of the </w:t>
            </w:r>
            <w:r w:rsidR="0055266C">
              <w:rPr>
                <w:rFonts w:ascii="Arial" w:hAnsi="Arial" w:cs="Arial"/>
                <w:sz w:val="24"/>
                <w:szCs w:val="24"/>
              </w:rPr>
              <w:t>Complaints and Compliments policy</w:t>
            </w:r>
          </w:p>
        </w:tc>
      </w:tr>
      <w:tr w:rsidR="00EB5DC1" w:rsidRPr="00EB5DC1" w14:paraId="04D6E48B" w14:textId="77777777" w:rsidTr="00140ACF">
        <w:tc>
          <w:tcPr>
            <w:tcW w:w="1177" w:type="dxa"/>
            <w:vAlign w:val="center"/>
          </w:tcPr>
          <w:p w14:paraId="0B779041" w14:textId="27C53C8A" w:rsidR="00EB5DC1" w:rsidRPr="00EB5DC1" w:rsidRDefault="00EB5DC1" w:rsidP="00140ACF">
            <w:pPr>
              <w:jc w:val="center"/>
              <w:rPr>
                <w:rFonts w:ascii="Arial" w:hAnsi="Arial" w:cs="Arial"/>
                <w:sz w:val="24"/>
                <w:szCs w:val="24"/>
              </w:rPr>
            </w:pPr>
            <w:r>
              <w:rPr>
                <w:rFonts w:ascii="Arial" w:hAnsi="Arial" w:cs="Arial"/>
                <w:sz w:val="24"/>
                <w:szCs w:val="24"/>
              </w:rPr>
              <w:t>3.2</w:t>
            </w:r>
          </w:p>
        </w:tc>
        <w:tc>
          <w:tcPr>
            <w:tcW w:w="4537" w:type="dxa"/>
            <w:vAlign w:val="center"/>
          </w:tcPr>
          <w:p w14:paraId="2B3A4893" w14:textId="69F4EBD9" w:rsidR="00EB5DC1" w:rsidRPr="00EB5DC1" w:rsidRDefault="00EB5DC1" w:rsidP="00EB5DC1">
            <w:pPr>
              <w:pStyle w:val="NoSpacing"/>
              <w:numPr>
                <w:ilvl w:val="0"/>
                <w:numId w:val="0"/>
              </w:numPr>
              <w:spacing w:after="120"/>
            </w:pPr>
            <w:r>
              <w:t>Residents</w:t>
            </w:r>
            <w:r w:rsidRPr="001057D8">
              <w:t xml:space="preserve"> must be able to raise their complaints in any way and with any member of staff. All staff </w:t>
            </w:r>
            <w:r>
              <w:t>must</w:t>
            </w:r>
            <w:r w:rsidRPr="001057D8">
              <w:t xml:space="preserve"> be aware of the complaint</w:t>
            </w:r>
            <w:r>
              <w:t>s</w:t>
            </w:r>
            <w:r w:rsidRPr="001057D8">
              <w:t xml:space="preserve"> process and</w:t>
            </w:r>
            <w:r>
              <w:t xml:space="preserve"> be</w:t>
            </w:r>
            <w:r w:rsidRPr="001057D8">
              <w:t xml:space="preserve"> able </w:t>
            </w:r>
            <w:r>
              <w:t xml:space="preserve">to </w:t>
            </w:r>
            <w:r w:rsidRPr="001057D8">
              <w:t xml:space="preserve">pass details of the complaint to the appropriate person within the </w:t>
            </w:r>
            <w:r>
              <w:t>landlord.</w:t>
            </w:r>
          </w:p>
        </w:tc>
        <w:tc>
          <w:tcPr>
            <w:tcW w:w="1340" w:type="dxa"/>
            <w:vAlign w:val="center"/>
          </w:tcPr>
          <w:p w14:paraId="75FEEFB0" w14:textId="14E98C87" w:rsidR="00EB5DC1" w:rsidRPr="00EB5DC1" w:rsidRDefault="001109B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03E2D4B" w14:textId="57916F94" w:rsidR="00EB5DC1" w:rsidRPr="00EB5DC1" w:rsidRDefault="001109B1" w:rsidP="00140ACF">
            <w:pPr>
              <w:jc w:val="center"/>
              <w:rPr>
                <w:rFonts w:ascii="Arial" w:hAnsi="Arial" w:cs="Arial"/>
                <w:sz w:val="24"/>
                <w:szCs w:val="24"/>
              </w:rPr>
            </w:pPr>
            <w:r>
              <w:rPr>
                <w:rFonts w:ascii="Arial" w:hAnsi="Arial" w:cs="Arial"/>
                <w:sz w:val="24"/>
                <w:szCs w:val="24"/>
              </w:rPr>
              <w:t>Included in the ongoing training for all staff</w:t>
            </w:r>
          </w:p>
        </w:tc>
        <w:tc>
          <w:tcPr>
            <w:tcW w:w="3293" w:type="dxa"/>
            <w:vAlign w:val="center"/>
          </w:tcPr>
          <w:p w14:paraId="7C5C87E9" w14:textId="77777777" w:rsidR="00EB5DC1" w:rsidRPr="00EB5DC1" w:rsidRDefault="00EB5DC1" w:rsidP="00140ACF">
            <w:pPr>
              <w:jc w:val="center"/>
              <w:rPr>
                <w:rFonts w:ascii="Arial" w:hAnsi="Arial" w:cs="Arial"/>
                <w:sz w:val="24"/>
                <w:szCs w:val="24"/>
              </w:rPr>
            </w:pPr>
          </w:p>
        </w:tc>
      </w:tr>
      <w:tr w:rsidR="00EB5DC1" w:rsidRPr="00EB5DC1" w14:paraId="50DB60A6" w14:textId="77777777" w:rsidTr="00140ACF">
        <w:tc>
          <w:tcPr>
            <w:tcW w:w="1177" w:type="dxa"/>
            <w:vAlign w:val="center"/>
          </w:tcPr>
          <w:p w14:paraId="430A5561" w14:textId="0D14B3C8" w:rsidR="00EB5DC1" w:rsidRPr="00EB5DC1" w:rsidRDefault="00EB5DC1" w:rsidP="00140ACF">
            <w:pPr>
              <w:jc w:val="center"/>
              <w:rPr>
                <w:rFonts w:ascii="Arial" w:hAnsi="Arial" w:cs="Arial"/>
                <w:sz w:val="24"/>
                <w:szCs w:val="24"/>
              </w:rPr>
            </w:pPr>
            <w:r>
              <w:rPr>
                <w:rFonts w:ascii="Arial" w:hAnsi="Arial" w:cs="Arial"/>
                <w:sz w:val="24"/>
                <w:szCs w:val="24"/>
              </w:rPr>
              <w:t>3.3</w:t>
            </w:r>
          </w:p>
        </w:tc>
        <w:tc>
          <w:tcPr>
            <w:tcW w:w="4537" w:type="dxa"/>
            <w:vAlign w:val="center"/>
          </w:tcPr>
          <w:p w14:paraId="7E7A3C82" w14:textId="6E41B620" w:rsidR="00EB5DC1" w:rsidRPr="00EB5DC1" w:rsidRDefault="00EB5DC1" w:rsidP="00140ACF">
            <w:pPr>
              <w:pStyle w:val="NoSpacing"/>
              <w:numPr>
                <w:ilvl w:val="0"/>
                <w:numId w:val="0"/>
              </w:numPr>
              <w:spacing w:after="120"/>
            </w:pPr>
            <w:r w:rsidRPr="009B389D">
              <w:t xml:space="preserve">High volumes of complaints </w:t>
            </w:r>
            <w:r>
              <w:t>must</w:t>
            </w:r>
            <w:r w:rsidRPr="009B389D">
              <w:t xml:space="preserve"> not be seen as a negative, as they can be indicative of a well-publicised and accessible complaints process</w:t>
            </w:r>
            <w:r>
              <w:t>.  Low complaint volumes are potentially a sign that residents are unable to complain.</w:t>
            </w:r>
          </w:p>
        </w:tc>
        <w:tc>
          <w:tcPr>
            <w:tcW w:w="1340" w:type="dxa"/>
            <w:vAlign w:val="center"/>
          </w:tcPr>
          <w:p w14:paraId="32703200" w14:textId="6CFB72F6" w:rsidR="00EB5DC1" w:rsidRPr="00EB5DC1" w:rsidRDefault="001109B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53AFDB3" w14:textId="3CD3C893" w:rsidR="00EB5DC1" w:rsidRPr="00EB5DC1" w:rsidRDefault="001109B1" w:rsidP="00140ACF">
            <w:pPr>
              <w:jc w:val="center"/>
              <w:rPr>
                <w:rFonts w:ascii="Arial" w:hAnsi="Arial" w:cs="Arial"/>
                <w:sz w:val="24"/>
                <w:szCs w:val="24"/>
              </w:rPr>
            </w:pPr>
            <w:r>
              <w:rPr>
                <w:rFonts w:ascii="Arial" w:hAnsi="Arial" w:cs="Arial"/>
                <w:sz w:val="24"/>
                <w:szCs w:val="24"/>
              </w:rPr>
              <w:t>Included in the ongoing training for all staff</w:t>
            </w:r>
          </w:p>
        </w:tc>
        <w:tc>
          <w:tcPr>
            <w:tcW w:w="3293" w:type="dxa"/>
            <w:vAlign w:val="center"/>
          </w:tcPr>
          <w:p w14:paraId="13236B63" w14:textId="77777777" w:rsidR="00EB5DC1" w:rsidRPr="00EB5DC1" w:rsidRDefault="00EB5DC1" w:rsidP="00140ACF">
            <w:pPr>
              <w:jc w:val="center"/>
              <w:rPr>
                <w:rFonts w:ascii="Arial" w:hAnsi="Arial" w:cs="Arial"/>
                <w:sz w:val="24"/>
                <w:szCs w:val="24"/>
              </w:rPr>
            </w:pPr>
          </w:p>
        </w:tc>
      </w:tr>
      <w:tr w:rsidR="00EB5DC1" w:rsidRPr="00EB5DC1" w14:paraId="2462FB38" w14:textId="77777777" w:rsidTr="00140ACF">
        <w:tc>
          <w:tcPr>
            <w:tcW w:w="1177" w:type="dxa"/>
            <w:vAlign w:val="center"/>
          </w:tcPr>
          <w:p w14:paraId="0B17962D" w14:textId="7A29EDA1" w:rsidR="00EB5DC1" w:rsidRPr="00EB5DC1" w:rsidRDefault="00EB5DC1" w:rsidP="00140ACF">
            <w:pPr>
              <w:jc w:val="center"/>
              <w:rPr>
                <w:rFonts w:ascii="Arial" w:hAnsi="Arial" w:cs="Arial"/>
                <w:sz w:val="24"/>
                <w:szCs w:val="24"/>
              </w:rPr>
            </w:pPr>
            <w:r>
              <w:rPr>
                <w:rFonts w:ascii="Arial" w:hAnsi="Arial" w:cs="Arial"/>
                <w:sz w:val="24"/>
                <w:szCs w:val="24"/>
              </w:rPr>
              <w:lastRenderedPageBreak/>
              <w:t>3.4</w:t>
            </w:r>
          </w:p>
        </w:tc>
        <w:tc>
          <w:tcPr>
            <w:tcW w:w="4537" w:type="dxa"/>
            <w:vAlign w:val="center"/>
          </w:tcPr>
          <w:p w14:paraId="22E8F5F8" w14:textId="21FF755B" w:rsidR="00EB5DC1" w:rsidRPr="00EB5DC1" w:rsidRDefault="00EB5DC1" w:rsidP="00EB5DC1">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 xml:space="preserve">the </w:t>
            </w:r>
            <w:r w:rsidR="004A33DC" w:rsidRPr="00F45B48">
              <w:t>two-stage</w:t>
            </w:r>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40" w:type="dxa"/>
            <w:vAlign w:val="center"/>
          </w:tcPr>
          <w:p w14:paraId="5E30F8B8" w14:textId="39CD8FE6" w:rsidR="00EB5DC1" w:rsidRPr="00EB5DC1" w:rsidRDefault="001109B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7C28B94" w14:textId="37A3F2D7" w:rsidR="00EB5DC1" w:rsidRPr="00D06489" w:rsidRDefault="001109B1" w:rsidP="00140ACF">
            <w:pPr>
              <w:jc w:val="center"/>
              <w:rPr>
                <w:rFonts w:ascii="Arial" w:hAnsi="Arial" w:cs="Arial"/>
                <w:sz w:val="24"/>
                <w:szCs w:val="24"/>
              </w:rPr>
            </w:pPr>
            <w:r w:rsidRPr="00D06489">
              <w:rPr>
                <w:rFonts w:ascii="Arial" w:hAnsi="Arial" w:cs="Arial"/>
                <w:sz w:val="24"/>
                <w:szCs w:val="24"/>
              </w:rPr>
              <w:t>Incorporated into the amended Complaints and Compliments policy/ procedure and on our website</w:t>
            </w:r>
          </w:p>
        </w:tc>
        <w:tc>
          <w:tcPr>
            <w:tcW w:w="3293" w:type="dxa"/>
            <w:vAlign w:val="center"/>
          </w:tcPr>
          <w:p w14:paraId="1D71735A" w14:textId="0ED57F5E" w:rsidR="00EB5DC1" w:rsidRPr="00EB5DC1" w:rsidRDefault="000C7757" w:rsidP="00140ACF">
            <w:pPr>
              <w:jc w:val="center"/>
              <w:rPr>
                <w:rFonts w:ascii="Arial" w:hAnsi="Arial" w:cs="Arial"/>
                <w:sz w:val="24"/>
                <w:szCs w:val="24"/>
              </w:rPr>
            </w:pPr>
            <w:r>
              <w:rPr>
                <w:rFonts w:ascii="Arial" w:hAnsi="Arial" w:cs="Arial"/>
                <w:sz w:val="24"/>
                <w:szCs w:val="24"/>
              </w:rPr>
              <w:t xml:space="preserve">see section 6 &amp; 8 of the </w:t>
            </w:r>
            <w:r w:rsidR="0055266C">
              <w:rPr>
                <w:rFonts w:ascii="Arial" w:hAnsi="Arial" w:cs="Arial"/>
                <w:sz w:val="24"/>
                <w:szCs w:val="24"/>
              </w:rPr>
              <w:t>Complaints and Compliments policy</w:t>
            </w:r>
          </w:p>
        </w:tc>
      </w:tr>
      <w:tr w:rsidR="00EB5DC1" w:rsidRPr="00EB5DC1" w14:paraId="14454019" w14:textId="77777777" w:rsidTr="00140ACF">
        <w:tc>
          <w:tcPr>
            <w:tcW w:w="1177" w:type="dxa"/>
            <w:vAlign w:val="center"/>
          </w:tcPr>
          <w:p w14:paraId="044C5DAD" w14:textId="1F2BFD9A" w:rsidR="00EB5DC1" w:rsidRPr="00EB5DC1" w:rsidRDefault="00EB5DC1" w:rsidP="00140ACF">
            <w:pPr>
              <w:jc w:val="center"/>
              <w:rPr>
                <w:rFonts w:ascii="Arial" w:hAnsi="Arial" w:cs="Arial"/>
                <w:sz w:val="24"/>
                <w:szCs w:val="24"/>
              </w:rPr>
            </w:pPr>
            <w:r>
              <w:rPr>
                <w:rFonts w:ascii="Arial" w:hAnsi="Arial" w:cs="Arial"/>
                <w:sz w:val="24"/>
                <w:szCs w:val="24"/>
              </w:rPr>
              <w:t>3.5</w:t>
            </w:r>
          </w:p>
        </w:tc>
        <w:tc>
          <w:tcPr>
            <w:tcW w:w="4537" w:type="dxa"/>
            <w:vAlign w:val="center"/>
          </w:tcPr>
          <w:p w14:paraId="00B27085" w14:textId="63E283DF" w:rsidR="00EB5DC1" w:rsidRPr="00EB5DC1" w:rsidRDefault="00EB5DC1" w:rsidP="00140ACF">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40" w:type="dxa"/>
            <w:vAlign w:val="center"/>
          </w:tcPr>
          <w:p w14:paraId="58935A68" w14:textId="76A9FD2E" w:rsidR="00EB5DC1" w:rsidRPr="00EB5DC1" w:rsidRDefault="00CA205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660FD4E" w14:textId="0EA867CA" w:rsidR="00CA205D" w:rsidRPr="00D06489" w:rsidRDefault="00CA205D" w:rsidP="00CA205D">
            <w:pPr>
              <w:jc w:val="center"/>
              <w:rPr>
                <w:rFonts w:ascii="Arial" w:hAnsi="Arial" w:cs="Arial"/>
                <w:sz w:val="24"/>
                <w:szCs w:val="24"/>
              </w:rPr>
            </w:pPr>
            <w:r w:rsidRPr="00D06489">
              <w:rPr>
                <w:rFonts w:ascii="Arial" w:hAnsi="Arial" w:cs="Arial"/>
                <w:sz w:val="24"/>
                <w:szCs w:val="24"/>
              </w:rPr>
              <w:t xml:space="preserve">Information is available on the </w:t>
            </w:r>
            <w:r w:rsidR="004A33DC" w:rsidRPr="00D06489">
              <w:rPr>
                <w:rFonts w:ascii="Arial" w:hAnsi="Arial" w:cs="Arial"/>
                <w:sz w:val="24"/>
                <w:szCs w:val="24"/>
              </w:rPr>
              <w:t>website.</w:t>
            </w:r>
          </w:p>
          <w:p w14:paraId="28003B8C" w14:textId="71E252CE" w:rsidR="00EB5DC1" w:rsidRPr="00EB5DC1" w:rsidRDefault="00CA205D" w:rsidP="00CA205D">
            <w:pPr>
              <w:jc w:val="center"/>
              <w:rPr>
                <w:rFonts w:ascii="Arial" w:hAnsi="Arial" w:cs="Arial"/>
                <w:sz w:val="24"/>
                <w:szCs w:val="24"/>
              </w:rPr>
            </w:pPr>
            <w:r w:rsidRPr="00D06489">
              <w:rPr>
                <w:rFonts w:ascii="Arial" w:hAnsi="Arial" w:cs="Arial"/>
                <w:sz w:val="24"/>
                <w:szCs w:val="24"/>
              </w:rPr>
              <w:t>“How to make a complaint leaflet” distributed as part of regular correspondence. All complaint letters include contact details for the Ombudsman</w:t>
            </w:r>
          </w:p>
        </w:tc>
        <w:tc>
          <w:tcPr>
            <w:tcW w:w="3293" w:type="dxa"/>
            <w:vAlign w:val="center"/>
          </w:tcPr>
          <w:p w14:paraId="2BF94127" w14:textId="128F8EE4" w:rsidR="00EB5DC1" w:rsidRPr="00EB5DC1" w:rsidRDefault="00CA205D" w:rsidP="00140ACF">
            <w:pPr>
              <w:jc w:val="center"/>
              <w:rPr>
                <w:rFonts w:ascii="Arial" w:hAnsi="Arial" w:cs="Arial"/>
                <w:sz w:val="24"/>
                <w:szCs w:val="24"/>
              </w:rPr>
            </w:pPr>
            <w:r>
              <w:rPr>
                <w:rFonts w:ascii="Arial" w:hAnsi="Arial" w:cs="Arial"/>
                <w:sz w:val="24"/>
                <w:szCs w:val="24"/>
              </w:rPr>
              <w:t xml:space="preserve"> </w:t>
            </w:r>
          </w:p>
        </w:tc>
      </w:tr>
      <w:tr w:rsidR="00EB5DC1" w:rsidRPr="00EB5DC1" w14:paraId="19A82FF0" w14:textId="77777777" w:rsidTr="00140ACF">
        <w:tc>
          <w:tcPr>
            <w:tcW w:w="1177" w:type="dxa"/>
            <w:vAlign w:val="center"/>
          </w:tcPr>
          <w:p w14:paraId="60DD8772" w14:textId="0E06AAEC" w:rsidR="00EB5DC1" w:rsidRDefault="00EB5DC1" w:rsidP="00140ACF">
            <w:pPr>
              <w:jc w:val="center"/>
              <w:rPr>
                <w:rFonts w:ascii="Arial" w:hAnsi="Arial" w:cs="Arial"/>
                <w:sz w:val="24"/>
                <w:szCs w:val="24"/>
              </w:rPr>
            </w:pPr>
            <w:r>
              <w:rPr>
                <w:rFonts w:ascii="Arial" w:hAnsi="Arial" w:cs="Arial"/>
                <w:sz w:val="24"/>
                <w:szCs w:val="24"/>
              </w:rPr>
              <w:t>3.6</w:t>
            </w:r>
          </w:p>
        </w:tc>
        <w:tc>
          <w:tcPr>
            <w:tcW w:w="4537" w:type="dxa"/>
            <w:vAlign w:val="center"/>
          </w:tcPr>
          <w:p w14:paraId="2DA21754" w14:textId="30D7DA68" w:rsidR="00EB5DC1" w:rsidRPr="00EB5DC1" w:rsidRDefault="00EB5DC1" w:rsidP="00EB5DC1">
            <w:pPr>
              <w:pStyle w:val="NoSpacing"/>
              <w:numPr>
                <w:ilvl w:val="0"/>
                <w:numId w:val="0"/>
              </w:numPr>
              <w:spacing w:after="120"/>
              <w:rPr>
                <w:color w:val="201F1E"/>
                <w:bdr w:val="none" w:sz="0" w:space="0" w:color="auto" w:frame="1"/>
                <w:lang w:eastAsia="en-GB"/>
              </w:rPr>
            </w:pPr>
            <w:r>
              <w:t>Landlord</w:t>
            </w:r>
            <w:r w:rsidRPr="001057D8">
              <w:t xml:space="preserve">s </w:t>
            </w:r>
            <w:r>
              <w:t>must</w:t>
            </w:r>
            <w:r w:rsidRPr="001057D8">
              <w:t xml:space="preserve"> give </w:t>
            </w:r>
            <w:r>
              <w:t>residents</w:t>
            </w:r>
            <w:r w:rsidRPr="001057D8">
              <w:t xml:space="preserve"> the opportunity to have a representative deal with their complaint on their behalf, and to be represented or accompanied at any meeting with the </w:t>
            </w:r>
            <w:r>
              <w:t>landlord</w:t>
            </w:r>
            <w:r w:rsidRPr="001057D8">
              <w:t xml:space="preserve">. </w:t>
            </w:r>
          </w:p>
        </w:tc>
        <w:tc>
          <w:tcPr>
            <w:tcW w:w="1340" w:type="dxa"/>
            <w:vAlign w:val="center"/>
          </w:tcPr>
          <w:p w14:paraId="3E65AF1B" w14:textId="0C8BFAC0" w:rsidR="00EB5DC1" w:rsidRPr="00EB5DC1" w:rsidRDefault="0094650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DFB847C" w14:textId="70B5127E" w:rsidR="00EB5DC1" w:rsidRPr="00D06489" w:rsidRDefault="0094650D"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1516758C" w14:textId="73616490" w:rsidR="00EB5DC1" w:rsidRPr="00EB5DC1" w:rsidRDefault="000C7757" w:rsidP="00140ACF">
            <w:pPr>
              <w:jc w:val="center"/>
              <w:rPr>
                <w:rFonts w:ascii="Arial" w:hAnsi="Arial" w:cs="Arial"/>
                <w:sz w:val="24"/>
                <w:szCs w:val="24"/>
              </w:rPr>
            </w:pPr>
            <w:r>
              <w:rPr>
                <w:rFonts w:ascii="Arial" w:hAnsi="Arial" w:cs="Arial"/>
                <w:sz w:val="24"/>
                <w:szCs w:val="24"/>
              </w:rPr>
              <w:t xml:space="preserve">See section 4.4 of the </w:t>
            </w:r>
            <w:r w:rsidR="0055266C">
              <w:rPr>
                <w:rFonts w:ascii="Arial" w:hAnsi="Arial" w:cs="Arial"/>
                <w:sz w:val="24"/>
                <w:szCs w:val="24"/>
              </w:rPr>
              <w:t>Complaints and Compliments policy</w:t>
            </w:r>
          </w:p>
        </w:tc>
      </w:tr>
      <w:tr w:rsidR="00EB5DC1" w:rsidRPr="00EB5DC1" w14:paraId="2EBF6C5A" w14:textId="77777777" w:rsidTr="00140ACF">
        <w:tc>
          <w:tcPr>
            <w:tcW w:w="1177" w:type="dxa"/>
            <w:vAlign w:val="center"/>
          </w:tcPr>
          <w:p w14:paraId="314862C6" w14:textId="64933B35" w:rsidR="00EB5DC1" w:rsidRDefault="00EB5DC1" w:rsidP="00140ACF">
            <w:pPr>
              <w:jc w:val="center"/>
              <w:rPr>
                <w:rFonts w:ascii="Arial" w:hAnsi="Arial" w:cs="Arial"/>
                <w:sz w:val="24"/>
                <w:szCs w:val="24"/>
              </w:rPr>
            </w:pPr>
            <w:r>
              <w:rPr>
                <w:rFonts w:ascii="Arial" w:hAnsi="Arial" w:cs="Arial"/>
                <w:sz w:val="24"/>
                <w:szCs w:val="24"/>
              </w:rPr>
              <w:t>3.7</w:t>
            </w:r>
          </w:p>
        </w:tc>
        <w:tc>
          <w:tcPr>
            <w:tcW w:w="4537" w:type="dxa"/>
            <w:vAlign w:val="center"/>
          </w:tcPr>
          <w:p w14:paraId="41020F49" w14:textId="64220A50" w:rsidR="00EB5DC1" w:rsidRPr="00EB5DC1" w:rsidRDefault="00EB5DC1" w:rsidP="00EB5DC1">
            <w:pPr>
              <w:pStyle w:val="NoSpacing"/>
              <w:numPr>
                <w:ilvl w:val="0"/>
                <w:numId w:val="0"/>
              </w:numPr>
              <w:spacing w:after="120"/>
              <w:rPr>
                <w:color w:val="201F1E"/>
                <w:bdr w:val="none" w:sz="0" w:space="0" w:color="auto" w:frame="1"/>
                <w:lang w:eastAsia="en-GB"/>
              </w:rPr>
            </w:pPr>
            <w:r>
              <w:t>Landlords must provide residents with information on their right to access the Ombudsman service and how the individual can engage with the Ombudsman about their complaint.</w:t>
            </w:r>
          </w:p>
        </w:tc>
        <w:tc>
          <w:tcPr>
            <w:tcW w:w="1340" w:type="dxa"/>
            <w:vAlign w:val="center"/>
          </w:tcPr>
          <w:p w14:paraId="071136B2" w14:textId="36A153CD" w:rsidR="00EB5DC1" w:rsidRPr="00EB5DC1" w:rsidRDefault="00CA205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A6BEF9B" w14:textId="6618BE54" w:rsidR="00EB5DC1" w:rsidRPr="00D06489" w:rsidRDefault="00CA205D" w:rsidP="00140ACF">
            <w:pPr>
              <w:jc w:val="center"/>
              <w:rPr>
                <w:rFonts w:ascii="Arial" w:hAnsi="Arial" w:cs="Arial"/>
                <w:sz w:val="24"/>
                <w:szCs w:val="24"/>
              </w:rPr>
            </w:pPr>
            <w:r w:rsidRPr="00D06489">
              <w:rPr>
                <w:rFonts w:ascii="Arial" w:hAnsi="Arial" w:cs="Arial"/>
                <w:sz w:val="24"/>
                <w:szCs w:val="24"/>
              </w:rPr>
              <w:t>We now include the Ombudsman’s details in all our complaint letters. The Housing Ombudsman’s contact details are also included in our complaint advice leaflet and via our website.</w:t>
            </w:r>
          </w:p>
        </w:tc>
        <w:tc>
          <w:tcPr>
            <w:tcW w:w="3293" w:type="dxa"/>
            <w:vAlign w:val="center"/>
          </w:tcPr>
          <w:p w14:paraId="59D3D5D7" w14:textId="77777777" w:rsidR="00EB5DC1" w:rsidRPr="00EB5DC1" w:rsidRDefault="00EB5DC1" w:rsidP="00140ACF">
            <w:pPr>
              <w:jc w:val="center"/>
              <w:rPr>
                <w:rFonts w:ascii="Arial" w:hAnsi="Arial" w:cs="Arial"/>
                <w:sz w:val="24"/>
                <w:szCs w:val="24"/>
              </w:rPr>
            </w:pP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3A9C0BC0" w:rsidR="00EB5DC1" w:rsidRDefault="00EB5DC1"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8"/>
        <w:gridCol w:w="4443"/>
        <w:gridCol w:w="1332"/>
        <w:gridCol w:w="3756"/>
        <w:gridCol w:w="3239"/>
      </w:tblGrid>
      <w:tr w:rsidR="00EB5DC1" w:rsidRPr="00EB5DC1" w14:paraId="4128D103" w14:textId="77777777" w:rsidTr="00140ACF">
        <w:tc>
          <w:tcPr>
            <w:tcW w:w="1177" w:type="dxa"/>
            <w:vAlign w:val="center"/>
          </w:tcPr>
          <w:p w14:paraId="314C4E49"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00140ACF">
        <w:tc>
          <w:tcPr>
            <w:tcW w:w="1177" w:type="dxa"/>
            <w:vAlign w:val="center"/>
          </w:tcPr>
          <w:p w14:paraId="55E740BF" w14:textId="4982F75F" w:rsidR="00EB5DC1" w:rsidRPr="00EB5DC1" w:rsidRDefault="00EB5DC1" w:rsidP="00140ACF">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140ACF">
            <w:pPr>
              <w:pStyle w:val="NoSpacing"/>
              <w:numPr>
                <w:ilvl w:val="0"/>
                <w:numId w:val="0"/>
              </w:numPr>
              <w:spacing w:after="120"/>
            </w:pPr>
          </w:p>
        </w:tc>
        <w:tc>
          <w:tcPr>
            <w:tcW w:w="1340" w:type="dxa"/>
            <w:vAlign w:val="center"/>
          </w:tcPr>
          <w:p w14:paraId="0FBF62CB" w14:textId="1392F317" w:rsidR="00EB5DC1" w:rsidRPr="00EB5DC1" w:rsidRDefault="0094650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C3DCFB3" w14:textId="169534C8" w:rsidR="00EB5DC1" w:rsidRPr="00D06489" w:rsidRDefault="0094650D" w:rsidP="00140ACF">
            <w:pPr>
              <w:jc w:val="center"/>
              <w:rPr>
                <w:rFonts w:ascii="Arial" w:hAnsi="Arial" w:cs="Arial"/>
                <w:sz w:val="24"/>
                <w:szCs w:val="24"/>
              </w:rPr>
            </w:pPr>
            <w:r w:rsidRPr="00D06489">
              <w:rPr>
                <w:rFonts w:ascii="Arial" w:hAnsi="Arial" w:cs="Arial"/>
                <w:sz w:val="24"/>
                <w:szCs w:val="24"/>
              </w:rPr>
              <w:t>Centralised complaints process managed and overseen by independent complaints team in place</w:t>
            </w:r>
          </w:p>
        </w:tc>
        <w:tc>
          <w:tcPr>
            <w:tcW w:w="3293" w:type="dxa"/>
            <w:vAlign w:val="center"/>
          </w:tcPr>
          <w:p w14:paraId="2A55EA95" w14:textId="77777777" w:rsidR="00EB5DC1" w:rsidRPr="00EB5DC1" w:rsidRDefault="00EB5DC1" w:rsidP="00140ACF">
            <w:pPr>
              <w:jc w:val="center"/>
              <w:rPr>
                <w:rFonts w:ascii="Arial" w:hAnsi="Arial" w:cs="Arial"/>
                <w:sz w:val="24"/>
                <w:szCs w:val="24"/>
              </w:rPr>
            </w:pPr>
          </w:p>
        </w:tc>
      </w:tr>
      <w:tr w:rsidR="00EB5DC1" w:rsidRPr="00EB5DC1" w14:paraId="411EF4D3" w14:textId="77777777" w:rsidTr="00140ACF">
        <w:tc>
          <w:tcPr>
            <w:tcW w:w="1177" w:type="dxa"/>
            <w:vAlign w:val="center"/>
          </w:tcPr>
          <w:p w14:paraId="6F7F5E8A" w14:textId="7DFEDD64" w:rsidR="00EB5DC1" w:rsidRPr="00EB5DC1" w:rsidRDefault="00EB5DC1" w:rsidP="00140ACF">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Default="00EB5DC1" w:rsidP="00EB5DC1">
            <w:pPr>
              <w:pStyle w:val="NoSpacing"/>
              <w:numPr>
                <w:ilvl w:val="0"/>
                <w:numId w:val="0"/>
              </w:numPr>
              <w:spacing w:after="120"/>
            </w:pPr>
            <w:r w:rsidRPr="001057D8">
              <w:t xml:space="preserve">The complaints </w:t>
            </w:r>
            <w:r w:rsidRPr="00A51FF4">
              <w:t>officer</w:t>
            </w:r>
            <w:r w:rsidRPr="001057D8">
              <w:t xml:space="preserve"> must have access to staff at all levels to facilitate </w:t>
            </w:r>
            <w:r>
              <w:t>the prompt</w:t>
            </w:r>
            <w:r w:rsidRPr="001057D8">
              <w:t xml:space="preserve"> resolution of complaints. They must also have the authority and autonomy to act to resolve disputes </w:t>
            </w:r>
            <w:r>
              <w:t>promptly</w:t>
            </w:r>
            <w:r w:rsidRPr="001057D8">
              <w:t xml:space="preserve"> and fairly</w:t>
            </w:r>
            <w:r>
              <w:t>.</w:t>
            </w:r>
          </w:p>
          <w:p w14:paraId="045AD7F0" w14:textId="79B6BE73" w:rsidR="00EB5DC1" w:rsidRPr="00EB5DC1" w:rsidRDefault="00EB5DC1" w:rsidP="00140ACF">
            <w:pPr>
              <w:pStyle w:val="NoSpacing"/>
              <w:numPr>
                <w:ilvl w:val="0"/>
                <w:numId w:val="0"/>
              </w:numPr>
              <w:spacing w:after="120"/>
            </w:pPr>
          </w:p>
        </w:tc>
        <w:tc>
          <w:tcPr>
            <w:tcW w:w="1340" w:type="dxa"/>
            <w:vAlign w:val="center"/>
          </w:tcPr>
          <w:p w14:paraId="2C1AB2C8" w14:textId="7BFCF68F" w:rsidR="00EB5DC1" w:rsidRPr="00EB5DC1" w:rsidRDefault="0094650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7497D06" w14:textId="54C86A64" w:rsidR="00EB5DC1" w:rsidRPr="00D06489" w:rsidRDefault="0094650D"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794E04E6" w14:textId="4731C7F4" w:rsidR="00EB5DC1" w:rsidRPr="00EB5DC1" w:rsidRDefault="000C7757" w:rsidP="00140ACF">
            <w:pPr>
              <w:jc w:val="center"/>
              <w:rPr>
                <w:rFonts w:ascii="Arial" w:hAnsi="Arial" w:cs="Arial"/>
                <w:sz w:val="24"/>
                <w:szCs w:val="24"/>
              </w:rPr>
            </w:pPr>
            <w:r>
              <w:rPr>
                <w:rFonts w:ascii="Arial" w:hAnsi="Arial" w:cs="Arial"/>
                <w:sz w:val="24"/>
                <w:szCs w:val="24"/>
              </w:rPr>
              <w:t xml:space="preserve">See section 4 of the </w:t>
            </w:r>
            <w:r w:rsidR="00DE342A">
              <w:rPr>
                <w:rFonts w:ascii="Arial" w:hAnsi="Arial" w:cs="Arial"/>
                <w:sz w:val="24"/>
                <w:szCs w:val="24"/>
              </w:rPr>
              <w:t>Complaints and Compliments policy</w:t>
            </w:r>
          </w:p>
        </w:tc>
      </w:tr>
      <w:tr w:rsidR="00EB5DC1" w:rsidRPr="00EB5DC1" w14:paraId="67FE80E1" w14:textId="77777777" w:rsidTr="00140ACF">
        <w:tc>
          <w:tcPr>
            <w:tcW w:w="1177" w:type="dxa"/>
            <w:vAlign w:val="center"/>
          </w:tcPr>
          <w:p w14:paraId="5BA31380" w14:textId="662791C6" w:rsidR="00EB5DC1" w:rsidRPr="00EB5DC1" w:rsidRDefault="00EB5DC1" w:rsidP="00140ACF">
            <w:pPr>
              <w:jc w:val="center"/>
              <w:rPr>
                <w:rFonts w:ascii="Arial" w:hAnsi="Arial" w:cs="Arial"/>
                <w:sz w:val="24"/>
                <w:szCs w:val="24"/>
              </w:rPr>
            </w:pPr>
            <w:r>
              <w:rPr>
                <w:rFonts w:ascii="Arial" w:hAnsi="Arial" w:cs="Arial"/>
                <w:sz w:val="24"/>
                <w:szCs w:val="24"/>
              </w:rPr>
              <w:t>4.3</w:t>
            </w:r>
          </w:p>
        </w:tc>
        <w:tc>
          <w:tcPr>
            <w:tcW w:w="4537" w:type="dxa"/>
            <w:vAlign w:val="center"/>
          </w:tcPr>
          <w:p w14:paraId="1A2FEEF8" w14:textId="3927318B" w:rsidR="00EB5DC1" w:rsidRPr="00EB5DC1" w:rsidRDefault="00EB5DC1" w:rsidP="00140ACF">
            <w:pPr>
              <w:pStyle w:val="NoSpacing"/>
              <w:numPr>
                <w:ilvl w:val="0"/>
                <w:numId w:val="0"/>
              </w:numPr>
              <w:spacing w:after="120"/>
            </w:pPr>
            <w:r>
              <w:t xml:space="preserve">Landlords are expected to prioritise complaint handling and a culture of learning from complaints. All relevant staff must be suitably trained in the importance of complaint handling. It is important that complaints </w:t>
            </w:r>
            <w:r w:rsidRPr="008254CC">
              <w:t>are seen as a core service and must be resourced to handle complaints effectively</w:t>
            </w:r>
          </w:p>
        </w:tc>
        <w:tc>
          <w:tcPr>
            <w:tcW w:w="1340" w:type="dxa"/>
            <w:vAlign w:val="center"/>
          </w:tcPr>
          <w:p w14:paraId="3BEF4EED" w14:textId="2C76E35E" w:rsidR="00EB5DC1" w:rsidRPr="00EB5DC1" w:rsidRDefault="0094650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6B3A1BA" w14:textId="16184E8B" w:rsidR="00EB5DC1" w:rsidRPr="00EB5DC1" w:rsidRDefault="0094650D" w:rsidP="00140ACF">
            <w:pPr>
              <w:jc w:val="center"/>
              <w:rPr>
                <w:rFonts w:ascii="Arial" w:hAnsi="Arial" w:cs="Arial"/>
                <w:sz w:val="24"/>
                <w:szCs w:val="24"/>
              </w:rPr>
            </w:pPr>
            <w:r>
              <w:rPr>
                <w:rFonts w:ascii="Arial" w:hAnsi="Arial" w:cs="Arial"/>
                <w:sz w:val="24"/>
                <w:szCs w:val="24"/>
              </w:rPr>
              <w:t>Included in the ongoing training for all staff</w:t>
            </w:r>
          </w:p>
        </w:tc>
        <w:tc>
          <w:tcPr>
            <w:tcW w:w="3293" w:type="dxa"/>
            <w:vAlign w:val="center"/>
          </w:tcPr>
          <w:p w14:paraId="14504F4A" w14:textId="77777777" w:rsidR="00EB5DC1" w:rsidRPr="00EB5DC1" w:rsidRDefault="00EB5DC1" w:rsidP="00140ACF">
            <w:pPr>
              <w:jc w:val="center"/>
              <w:rPr>
                <w:rFonts w:ascii="Arial" w:hAnsi="Arial" w:cs="Arial"/>
                <w:sz w:val="24"/>
                <w:szCs w:val="24"/>
              </w:rPr>
            </w:pPr>
          </w:p>
        </w:tc>
      </w:tr>
    </w:tbl>
    <w:p w14:paraId="135BD1CF" w14:textId="0F253581" w:rsidR="00EB5DC1" w:rsidRDefault="00EB5DC1" w:rsidP="00EB5DC1">
      <w:pPr>
        <w:pStyle w:val="Heading1"/>
        <w:spacing w:after="120"/>
        <w:rPr>
          <w:rFonts w:cs="Arial"/>
          <w:szCs w:val="24"/>
        </w:rPr>
      </w:pPr>
      <w:r>
        <w:rPr>
          <w:rFonts w:cs="Arial"/>
          <w:szCs w:val="24"/>
        </w:rPr>
        <w:lastRenderedPageBreak/>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447"/>
        <w:gridCol w:w="1332"/>
        <w:gridCol w:w="3754"/>
        <w:gridCol w:w="3238"/>
      </w:tblGrid>
      <w:tr w:rsidR="00EB5DC1" w:rsidRPr="00EB5DC1" w14:paraId="13284A29" w14:textId="77777777" w:rsidTr="00140ACF">
        <w:tc>
          <w:tcPr>
            <w:tcW w:w="1177" w:type="dxa"/>
            <w:vAlign w:val="center"/>
          </w:tcPr>
          <w:p w14:paraId="63076C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ECD1BD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0DB2C54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E460B8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00352DB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1062573F" w14:textId="77777777" w:rsidTr="00140ACF">
        <w:tc>
          <w:tcPr>
            <w:tcW w:w="1177" w:type="dxa"/>
            <w:vAlign w:val="center"/>
          </w:tcPr>
          <w:p w14:paraId="0BB1B79A" w14:textId="1DA6491F" w:rsidR="00EB5DC1" w:rsidRPr="00EB5DC1" w:rsidRDefault="00DF1ED8" w:rsidP="00140ACF">
            <w:pPr>
              <w:jc w:val="center"/>
              <w:rPr>
                <w:rFonts w:ascii="Arial" w:hAnsi="Arial" w:cs="Arial"/>
                <w:sz w:val="24"/>
                <w:szCs w:val="24"/>
              </w:rPr>
            </w:pPr>
            <w:r>
              <w:rPr>
                <w:rFonts w:ascii="Arial" w:hAnsi="Arial" w:cs="Arial"/>
                <w:sz w:val="24"/>
                <w:szCs w:val="24"/>
              </w:rPr>
              <w:t>5.1</w:t>
            </w:r>
          </w:p>
        </w:tc>
        <w:tc>
          <w:tcPr>
            <w:tcW w:w="4537" w:type="dxa"/>
            <w:vAlign w:val="center"/>
          </w:tcPr>
          <w:p w14:paraId="34D2E5B6" w14:textId="21824F56" w:rsidR="00EB5DC1" w:rsidRPr="00DF1ED8" w:rsidRDefault="00DF1ED8" w:rsidP="00140ACF">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40" w:type="dxa"/>
            <w:vAlign w:val="center"/>
          </w:tcPr>
          <w:p w14:paraId="19C35082" w14:textId="090FB1DC" w:rsidR="00EB5DC1" w:rsidRPr="00EB5DC1" w:rsidRDefault="0094650D"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4F45973" w14:textId="3A26EC09" w:rsidR="00EB5DC1" w:rsidRPr="00D06489" w:rsidRDefault="0094650D"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5D1882E4" w14:textId="04816BCB" w:rsidR="00EB5DC1" w:rsidRPr="00EB5DC1" w:rsidRDefault="000C7757" w:rsidP="00140ACF">
            <w:pPr>
              <w:jc w:val="center"/>
              <w:rPr>
                <w:rFonts w:ascii="Arial" w:hAnsi="Arial" w:cs="Arial"/>
                <w:sz w:val="24"/>
                <w:szCs w:val="24"/>
              </w:rPr>
            </w:pPr>
            <w:r>
              <w:rPr>
                <w:rFonts w:ascii="Arial" w:hAnsi="Arial" w:cs="Arial"/>
                <w:sz w:val="24"/>
                <w:szCs w:val="24"/>
              </w:rPr>
              <w:t xml:space="preserve">See </w:t>
            </w:r>
            <w:r w:rsidR="00DE342A">
              <w:rPr>
                <w:rFonts w:ascii="Arial" w:hAnsi="Arial" w:cs="Arial"/>
                <w:sz w:val="24"/>
                <w:szCs w:val="24"/>
              </w:rPr>
              <w:t xml:space="preserve">Complaints and Compliments policy </w:t>
            </w:r>
            <w:r>
              <w:rPr>
                <w:rFonts w:ascii="Arial" w:hAnsi="Arial" w:cs="Arial"/>
                <w:sz w:val="24"/>
                <w:szCs w:val="24"/>
              </w:rPr>
              <w:t>as a whole document</w:t>
            </w:r>
          </w:p>
        </w:tc>
      </w:tr>
      <w:tr w:rsidR="00EB5DC1" w:rsidRPr="00EB5DC1" w14:paraId="67EBA549" w14:textId="77777777" w:rsidTr="00140ACF">
        <w:tc>
          <w:tcPr>
            <w:tcW w:w="1177" w:type="dxa"/>
            <w:vAlign w:val="center"/>
          </w:tcPr>
          <w:p w14:paraId="27B9CD60" w14:textId="66A0B3D0" w:rsidR="00EB5DC1" w:rsidRPr="00EB5DC1" w:rsidRDefault="00DF1ED8" w:rsidP="00140ACF">
            <w:pPr>
              <w:jc w:val="center"/>
              <w:rPr>
                <w:rFonts w:ascii="Arial" w:hAnsi="Arial" w:cs="Arial"/>
                <w:sz w:val="24"/>
                <w:szCs w:val="24"/>
              </w:rPr>
            </w:pPr>
            <w:r>
              <w:rPr>
                <w:rFonts w:ascii="Arial" w:hAnsi="Arial" w:cs="Arial"/>
                <w:sz w:val="24"/>
                <w:szCs w:val="24"/>
              </w:rPr>
              <w:t>5.2</w:t>
            </w:r>
          </w:p>
        </w:tc>
        <w:tc>
          <w:tcPr>
            <w:tcW w:w="4537" w:type="dxa"/>
            <w:vAlign w:val="center"/>
          </w:tcPr>
          <w:p w14:paraId="4DC5CF72" w14:textId="0838C1D2" w:rsidR="00EB5DC1" w:rsidRPr="00EB5DC1" w:rsidRDefault="008151C6" w:rsidP="00140ACF">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40" w:type="dxa"/>
            <w:vAlign w:val="center"/>
          </w:tcPr>
          <w:p w14:paraId="38B43656" w14:textId="42C706F4" w:rsidR="00EB5DC1" w:rsidRPr="00EB5DC1" w:rsidRDefault="00481522"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71475EF" w14:textId="77777777" w:rsidR="00EB5DC1" w:rsidRPr="00D06489" w:rsidRDefault="00481522" w:rsidP="00140ACF">
            <w:pPr>
              <w:jc w:val="center"/>
              <w:rPr>
                <w:rFonts w:ascii="Arial" w:hAnsi="Arial" w:cs="Arial"/>
                <w:sz w:val="24"/>
                <w:szCs w:val="24"/>
              </w:rPr>
            </w:pPr>
            <w:r w:rsidRPr="00D06489">
              <w:rPr>
                <w:rFonts w:ascii="Arial" w:hAnsi="Arial" w:cs="Arial"/>
                <w:sz w:val="24"/>
                <w:szCs w:val="24"/>
              </w:rPr>
              <w:t>Clear 2 stage process, well publicised.</w:t>
            </w:r>
          </w:p>
          <w:p w14:paraId="7495469F" w14:textId="06FD1BC8" w:rsidR="00481522" w:rsidRPr="00EB5DC1" w:rsidRDefault="00481522"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1DC3499C" w14:textId="721C725A" w:rsidR="00EB5DC1" w:rsidRPr="00EB5DC1" w:rsidRDefault="000C7757" w:rsidP="00140ACF">
            <w:pPr>
              <w:jc w:val="center"/>
              <w:rPr>
                <w:rFonts w:ascii="Arial" w:hAnsi="Arial" w:cs="Arial"/>
                <w:sz w:val="24"/>
                <w:szCs w:val="24"/>
              </w:rPr>
            </w:pPr>
            <w:r>
              <w:rPr>
                <w:rFonts w:ascii="Arial" w:hAnsi="Arial" w:cs="Arial"/>
                <w:sz w:val="24"/>
                <w:szCs w:val="24"/>
              </w:rPr>
              <w:t xml:space="preserve">See </w:t>
            </w:r>
            <w:r w:rsidR="00DE342A">
              <w:rPr>
                <w:rFonts w:ascii="Arial" w:hAnsi="Arial" w:cs="Arial"/>
                <w:sz w:val="24"/>
                <w:szCs w:val="24"/>
              </w:rPr>
              <w:t>Complaints and Compliments policy</w:t>
            </w:r>
            <w:r>
              <w:rPr>
                <w:rFonts w:ascii="Arial" w:hAnsi="Arial" w:cs="Arial"/>
                <w:sz w:val="24"/>
                <w:szCs w:val="24"/>
              </w:rPr>
              <w:t xml:space="preserve"> as a whole document</w:t>
            </w:r>
          </w:p>
        </w:tc>
      </w:tr>
      <w:tr w:rsidR="00EB5DC1" w:rsidRPr="00EB5DC1" w14:paraId="7A2375FA" w14:textId="77777777" w:rsidTr="00140ACF">
        <w:tc>
          <w:tcPr>
            <w:tcW w:w="1177" w:type="dxa"/>
            <w:vAlign w:val="center"/>
          </w:tcPr>
          <w:p w14:paraId="5630C386" w14:textId="21F67660" w:rsidR="00EB5DC1" w:rsidRPr="00EB5DC1" w:rsidRDefault="00DF1ED8" w:rsidP="00140ACF">
            <w:pPr>
              <w:jc w:val="center"/>
              <w:rPr>
                <w:rFonts w:ascii="Arial" w:hAnsi="Arial" w:cs="Arial"/>
                <w:sz w:val="24"/>
                <w:szCs w:val="24"/>
              </w:rPr>
            </w:pPr>
            <w:r>
              <w:rPr>
                <w:rFonts w:ascii="Arial" w:hAnsi="Arial" w:cs="Arial"/>
                <w:sz w:val="24"/>
                <w:szCs w:val="24"/>
              </w:rPr>
              <w:t>5.3</w:t>
            </w:r>
          </w:p>
        </w:tc>
        <w:tc>
          <w:tcPr>
            <w:tcW w:w="4537" w:type="dxa"/>
            <w:vAlign w:val="center"/>
          </w:tcPr>
          <w:p w14:paraId="27C9DC00" w14:textId="748BA9FD" w:rsidR="00EB5DC1" w:rsidRPr="00EB5DC1" w:rsidRDefault="00F6720A" w:rsidP="00140ACF">
            <w:pPr>
              <w:pStyle w:val="NoSpacing"/>
              <w:numPr>
                <w:ilvl w:val="0"/>
                <w:numId w:val="0"/>
              </w:numPr>
              <w:spacing w:after="120"/>
            </w:pPr>
            <w:r w:rsidRPr="00F6720A">
              <w:t>A process with more than two stages is not acceptable under any circumstances as this will make the complaint process unduly long and delay access to the Ombudsman.</w:t>
            </w:r>
          </w:p>
        </w:tc>
        <w:tc>
          <w:tcPr>
            <w:tcW w:w="1340" w:type="dxa"/>
            <w:vAlign w:val="center"/>
          </w:tcPr>
          <w:p w14:paraId="0609AA32" w14:textId="7D277AEE" w:rsidR="00EB5DC1" w:rsidRPr="00EB5DC1" w:rsidRDefault="00481522" w:rsidP="00140ACF">
            <w:pPr>
              <w:jc w:val="center"/>
              <w:rPr>
                <w:rFonts w:ascii="Arial" w:hAnsi="Arial" w:cs="Arial"/>
                <w:sz w:val="24"/>
                <w:szCs w:val="24"/>
              </w:rPr>
            </w:pPr>
            <w:r>
              <w:rPr>
                <w:rFonts w:ascii="Arial" w:hAnsi="Arial" w:cs="Arial"/>
                <w:sz w:val="24"/>
                <w:szCs w:val="24"/>
              </w:rPr>
              <w:t>N/A</w:t>
            </w:r>
          </w:p>
        </w:tc>
        <w:tc>
          <w:tcPr>
            <w:tcW w:w="3827" w:type="dxa"/>
            <w:vAlign w:val="center"/>
          </w:tcPr>
          <w:p w14:paraId="617C4E6A" w14:textId="77777777" w:rsidR="00481522" w:rsidRPr="00D06489" w:rsidRDefault="00481522" w:rsidP="00481522">
            <w:pPr>
              <w:jc w:val="center"/>
              <w:rPr>
                <w:rFonts w:ascii="Arial" w:hAnsi="Arial" w:cs="Arial"/>
                <w:sz w:val="24"/>
                <w:szCs w:val="24"/>
              </w:rPr>
            </w:pPr>
            <w:r w:rsidRPr="00D06489">
              <w:rPr>
                <w:rFonts w:ascii="Arial" w:hAnsi="Arial" w:cs="Arial"/>
                <w:sz w:val="24"/>
                <w:szCs w:val="24"/>
              </w:rPr>
              <w:t>Clear 2 stage process, well publicised.</w:t>
            </w:r>
          </w:p>
          <w:p w14:paraId="3BD2EA80" w14:textId="78D9174A" w:rsidR="00EB5DC1" w:rsidRPr="00EB5DC1" w:rsidRDefault="00481522" w:rsidP="00481522">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257AFC08" w14:textId="444B3818" w:rsidR="00EB5DC1" w:rsidRPr="00EB5DC1" w:rsidRDefault="000C7757" w:rsidP="00140ACF">
            <w:pPr>
              <w:jc w:val="center"/>
              <w:rPr>
                <w:rFonts w:ascii="Arial" w:hAnsi="Arial" w:cs="Arial"/>
                <w:sz w:val="24"/>
                <w:szCs w:val="24"/>
              </w:rPr>
            </w:pPr>
            <w:r>
              <w:rPr>
                <w:rFonts w:ascii="Arial" w:hAnsi="Arial" w:cs="Arial"/>
                <w:sz w:val="24"/>
                <w:szCs w:val="24"/>
              </w:rPr>
              <w:t xml:space="preserve">See </w:t>
            </w:r>
            <w:r w:rsidR="00DE342A">
              <w:rPr>
                <w:rFonts w:ascii="Arial" w:hAnsi="Arial" w:cs="Arial"/>
                <w:sz w:val="24"/>
                <w:szCs w:val="24"/>
              </w:rPr>
              <w:t xml:space="preserve">Complaints and Compliments policy </w:t>
            </w:r>
            <w:r>
              <w:rPr>
                <w:rFonts w:ascii="Arial" w:hAnsi="Arial" w:cs="Arial"/>
                <w:sz w:val="24"/>
                <w:szCs w:val="24"/>
              </w:rPr>
              <w:t>as a whole document</w:t>
            </w:r>
          </w:p>
        </w:tc>
      </w:tr>
      <w:tr w:rsidR="00DF1ED8" w:rsidRPr="00EB5DC1" w14:paraId="01FE23FF" w14:textId="77777777" w:rsidTr="00140ACF">
        <w:tc>
          <w:tcPr>
            <w:tcW w:w="1177" w:type="dxa"/>
            <w:vAlign w:val="center"/>
          </w:tcPr>
          <w:p w14:paraId="3CFD0066" w14:textId="398F448C" w:rsidR="00DF1ED8" w:rsidRPr="00EB5DC1" w:rsidRDefault="00DF1ED8" w:rsidP="00140ACF">
            <w:pPr>
              <w:jc w:val="center"/>
              <w:rPr>
                <w:rFonts w:ascii="Arial" w:hAnsi="Arial" w:cs="Arial"/>
                <w:sz w:val="24"/>
                <w:szCs w:val="24"/>
              </w:rPr>
            </w:pPr>
            <w:r>
              <w:rPr>
                <w:rFonts w:ascii="Arial" w:hAnsi="Arial" w:cs="Arial"/>
                <w:sz w:val="24"/>
                <w:szCs w:val="24"/>
              </w:rPr>
              <w:t>5.4</w:t>
            </w:r>
          </w:p>
        </w:tc>
        <w:tc>
          <w:tcPr>
            <w:tcW w:w="4537" w:type="dxa"/>
            <w:vAlign w:val="center"/>
          </w:tcPr>
          <w:p w14:paraId="7BE68B94" w14:textId="646CC8F6" w:rsidR="00DF1ED8" w:rsidRDefault="00F6720A" w:rsidP="00140ACF">
            <w:pPr>
              <w:pStyle w:val="NoSpacing"/>
              <w:numPr>
                <w:ilvl w:val="0"/>
                <w:numId w:val="0"/>
              </w:numPr>
              <w:spacing w:after="120"/>
              <w:rPr>
                <w:rStyle w:val="normaltextrun"/>
                <w:color w:val="000000"/>
                <w:shd w:val="clear" w:color="auto" w:fill="FFFFFF"/>
              </w:rPr>
            </w:pPr>
            <w:bookmarkStart w:id="1" w:name="_Hlk163044807"/>
            <w:r>
              <w:rPr>
                <w:rStyle w:val="normaltextrun"/>
                <w:color w:val="000000"/>
                <w:shd w:val="clear" w:color="auto" w:fill="FFFFFF"/>
              </w:rPr>
              <w:t>Where a landlord’s complaint response is handled by a third party (e.g. a contractor or independent adjudicator) at any stage, it must form part of the two stage complaints process set out in this Code. Residents must not be expected to go through two complaints processes</w:t>
            </w:r>
            <w:r w:rsidR="009050BF">
              <w:rPr>
                <w:rStyle w:val="normaltextrun"/>
                <w:color w:val="000000"/>
                <w:shd w:val="clear" w:color="auto" w:fill="FFFFFF"/>
              </w:rPr>
              <w:t>.</w:t>
            </w:r>
          </w:p>
          <w:bookmarkEnd w:id="1"/>
          <w:p w14:paraId="51052CB5" w14:textId="09E9D069" w:rsidR="002B4327" w:rsidRPr="00EB5DC1" w:rsidRDefault="002B4327" w:rsidP="00140ACF">
            <w:pPr>
              <w:pStyle w:val="NoSpacing"/>
              <w:numPr>
                <w:ilvl w:val="0"/>
                <w:numId w:val="0"/>
              </w:numPr>
              <w:spacing w:after="120"/>
            </w:pPr>
          </w:p>
        </w:tc>
        <w:tc>
          <w:tcPr>
            <w:tcW w:w="1340" w:type="dxa"/>
            <w:vAlign w:val="center"/>
          </w:tcPr>
          <w:p w14:paraId="4E910BEC" w14:textId="31E17D39" w:rsidR="00DF1ED8" w:rsidRPr="00EB5DC1" w:rsidRDefault="000C1D1C"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2D83335A" w14:textId="39FF42F7" w:rsidR="00DF1ED8" w:rsidRPr="00D06489" w:rsidRDefault="000C1D1C"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1D55DCA3" w14:textId="518B34D1" w:rsidR="00DF1ED8" w:rsidRPr="00EB5DC1" w:rsidRDefault="000C1D1C" w:rsidP="00140ACF">
            <w:pPr>
              <w:jc w:val="center"/>
              <w:rPr>
                <w:rFonts w:ascii="Arial" w:hAnsi="Arial" w:cs="Arial"/>
                <w:sz w:val="24"/>
                <w:szCs w:val="24"/>
              </w:rPr>
            </w:pPr>
            <w:r>
              <w:rPr>
                <w:rFonts w:ascii="Arial" w:hAnsi="Arial" w:cs="Arial"/>
                <w:sz w:val="24"/>
                <w:szCs w:val="24"/>
              </w:rPr>
              <w:t xml:space="preserve">see section 4.7 of the </w:t>
            </w:r>
            <w:r w:rsidR="00DE342A">
              <w:rPr>
                <w:rFonts w:ascii="Arial" w:hAnsi="Arial" w:cs="Arial"/>
                <w:sz w:val="24"/>
                <w:szCs w:val="24"/>
              </w:rPr>
              <w:t>Complaints and Compliments policy</w:t>
            </w:r>
          </w:p>
        </w:tc>
      </w:tr>
      <w:tr w:rsidR="00DF1ED8" w:rsidRPr="00EB5DC1" w14:paraId="11B8688B" w14:textId="77777777" w:rsidTr="00140ACF">
        <w:tc>
          <w:tcPr>
            <w:tcW w:w="1177" w:type="dxa"/>
            <w:vAlign w:val="center"/>
          </w:tcPr>
          <w:p w14:paraId="3F588DF2" w14:textId="10A9725D" w:rsidR="00DF1ED8" w:rsidRPr="00EB5DC1" w:rsidRDefault="00DF1ED8" w:rsidP="00140ACF">
            <w:pPr>
              <w:jc w:val="center"/>
              <w:rPr>
                <w:rFonts w:ascii="Arial" w:hAnsi="Arial" w:cs="Arial"/>
                <w:sz w:val="24"/>
                <w:szCs w:val="24"/>
              </w:rPr>
            </w:pPr>
            <w:r>
              <w:rPr>
                <w:rFonts w:ascii="Arial" w:hAnsi="Arial" w:cs="Arial"/>
                <w:sz w:val="24"/>
                <w:szCs w:val="24"/>
              </w:rPr>
              <w:t>5.5</w:t>
            </w:r>
          </w:p>
        </w:tc>
        <w:tc>
          <w:tcPr>
            <w:tcW w:w="4537" w:type="dxa"/>
            <w:vAlign w:val="center"/>
          </w:tcPr>
          <w:p w14:paraId="434A660A" w14:textId="18CBFBE4"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40" w:type="dxa"/>
            <w:vAlign w:val="center"/>
          </w:tcPr>
          <w:p w14:paraId="18396168" w14:textId="7A591883" w:rsidR="00DF1ED8" w:rsidRPr="00EB5DC1" w:rsidRDefault="000C1D1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C5A891A" w14:textId="579267F7" w:rsidR="00DF1ED8" w:rsidRPr="00D06489" w:rsidRDefault="000C1D1C"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684A9EBB" w14:textId="224FEC78" w:rsidR="00DF1ED8" w:rsidRPr="00EB5DC1" w:rsidRDefault="00F3567E" w:rsidP="00140ACF">
            <w:pPr>
              <w:jc w:val="center"/>
              <w:rPr>
                <w:rFonts w:ascii="Arial" w:hAnsi="Arial" w:cs="Arial"/>
                <w:sz w:val="24"/>
                <w:szCs w:val="24"/>
              </w:rPr>
            </w:pPr>
            <w:r>
              <w:rPr>
                <w:rFonts w:ascii="Arial" w:hAnsi="Arial" w:cs="Arial"/>
                <w:sz w:val="24"/>
                <w:szCs w:val="24"/>
              </w:rPr>
              <w:t xml:space="preserve">see section 4.8 of the </w:t>
            </w:r>
            <w:r w:rsidR="00DE342A">
              <w:rPr>
                <w:rFonts w:ascii="Arial" w:hAnsi="Arial" w:cs="Arial"/>
                <w:sz w:val="24"/>
                <w:szCs w:val="24"/>
              </w:rPr>
              <w:t>Complaints and Compliments policy</w:t>
            </w:r>
          </w:p>
        </w:tc>
      </w:tr>
      <w:tr w:rsidR="00DF1ED8" w:rsidRPr="00EB5DC1" w14:paraId="7EF91CAC" w14:textId="77777777" w:rsidTr="00140ACF">
        <w:tc>
          <w:tcPr>
            <w:tcW w:w="1177" w:type="dxa"/>
            <w:vAlign w:val="center"/>
          </w:tcPr>
          <w:p w14:paraId="6B6F4C4A" w14:textId="434DBA36" w:rsidR="00DF1ED8" w:rsidRPr="00EB5DC1" w:rsidRDefault="00DF1ED8" w:rsidP="00140ACF">
            <w:pPr>
              <w:jc w:val="center"/>
              <w:rPr>
                <w:rFonts w:ascii="Arial" w:hAnsi="Arial" w:cs="Arial"/>
                <w:sz w:val="24"/>
                <w:szCs w:val="24"/>
              </w:rPr>
            </w:pPr>
            <w:r>
              <w:rPr>
                <w:rFonts w:ascii="Arial" w:hAnsi="Arial" w:cs="Arial"/>
                <w:sz w:val="24"/>
                <w:szCs w:val="24"/>
              </w:rPr>
              <w:t>5.6</w:t>
            </w:r>
          </w:p>
        </w:tc>
        <w:tc>
          <w:tcPr>
            <w:tcW w:w="4537" w:type="dxa"/>
            <w:vAlign w:val="center"/>
          </w:tcPr>
          <w:p w14:paraId="27CEB243" w14:textId="1CBAE42A"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logged at Stage 1 or escalated to Stage 2, landlords must set out their understanding of the complaint and the outcomes the resident is seeking. The Code will refer to this as “the complaint definition”. If any aspect of the complaint is unclear, the resident must be asked for clarification.</w:t>
            </w:r>
            <w:r>
              <w:rPr>
                <w:rStyle w:val="eop"/>
                <w:color w:val="000000"/>
                <w:shd w:val="clear" w:color="auto" w:fill="FFFFFF"/>
              </w:rPr>
              <w:t> </w:t>
            </w:r>
          </w:p>
        </w:tc>
        <w:tc>
          <w:tcPr>
            <w:tcW w:w="1340" w:type="dxa"/>
            <w:vAlign w:val="center"/>
          </w:tcPr>
          <w:p w14:paraId="3F998616" w14:textId="7B3B6740" w:rsidR="00DF1ED8" w:rsidRPr="00EB5DC1" w:rsidRDefault="00B5641F"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FB9DA59" w14:textId="3DC4AB65" w:rsidR="00DF1ED8" w:rsidRPr="00EB5DC1" w:rsidRDefault="00B5641F" w:rsidP="00140ACF">
            <w:pPr>
              <w:jc w:val="center"/>
              <w:rPr>
                <w:rFonts w:ascii="Arial" w:hAnsi="Arial" w:cs="Arial"/>
                <w:sz w:val="24"/>
                <w:szCs w:val="24"/>
              </w:rPr>
            </w:pPr>
            <w:r>
              <w:rPr>
                <w:rFonts w:ascii="Arial" w:hAnsi="Arial" w:cs="Arial"/>
                <w:sz w:val="24"/>
                <w:szCs w:val="24"/>
              </w:rPr>
              <w:t xml:space="preserve">Added as an amendment to the </w:t>
            </w:r>
            <w:r w:rsidR="00DE342A">
              <w:rPr>
                <w:rFonts w:ascii="Arial" w:hAnsi="Arial" w:cs="Arial"/>
                <w:sz w:val="24"/>
                <w:szCs w:val="24"/>
              </w:rPr>
              <w:t>Complaints and Compliments policy</w:t>
            </w:r>
          </w:p>
        </w:tc>
        <w:tc>
          <w:tcPr>
            <w:tcW w:w="3293" w:type="dxa"/>
            <w:vAlign w:val="center"/>
          </w:tcPr>
          <w:p w14:paraId="17FA78CD" w14:textId="0C4D5F22" w:rsidR="00DF1ED8" w:rsidRPr="00EB5DC1" w:rsidRDefault="000C7757" w:rsidP="00140ACF">
            <w:pPr>
              <w:jc w:val="center"/>
              <w:rPr>
                <w:rFonts w:ascii="Arial" w:hAnsi="Arial" w:cs="Arial"/>
                <w:sz w:val="24"/>
                <w:szCs w:val="24"/>
              </w:rPr>
            </w:pPr>
            <w:r>
              <w:rPr>
                <w:rFonts w:ascii="Arial" w:hAnsi="Arial" w:cs="Arial"/>
                <w:sz w:val="24"/>
                <w:szCs w:val="24"/>
              </w:rPr>
              <w:t>see section 6.1</w:t>
            </w:r>
            <w:r w:rsidR="009756F9">
              <w:rPr>
                <w:rFonts w:ascii="Arial" w:hAnsi="Arial" w:cs="Arial"/>
                <w:sz w:val="24"/>
                <w:szCs w:val="24"/>
              </w:rPr>
              <w:t xml:space="preserve"> and 8.1 of the </w:t>
            </w:r>
            <w:r w:rsidR="00DE342A">
              <w:rPr>
                <w:rFonts w:ascii="Arial" w:hAnsi="Arial" w:cs="Arial"/>
                <w:sz w:val="24"/>
                <w:szCs w:val="24"/>
              </w:rPr>
              <w:t>Complaints and Compliments policy</w:t>
            </w:r>
          </w:p>
        </w:tc>
      </w:tr>
      <w:tr w:rsidR="00DF1ED8" w:rsidRPr="00EB5DC1" w14:paraId="663EFC93" w14:textId="77777777" w:rsidTr="00140ACF">
        <w:tc>
          <w:tcPr>
            <w:tcW w:w="1177" w:type="dxa"/>
            <w:vAlign w:val="center"/>
          </w:tcPr>
          <w:p w14:paraId="72DBE93F" w14:textId="68DF2F46" w:rsidR="00DF1ED8" w:rsidRPr="00EB5DC1" w:rsidRDefault="00DF1ED8" w:rsidP="00140ACF">
            <w:pPr>
              <w:jc w:val="center"/>
              <w:rPr>
                <w:rFonts w:ascii="Arial" w:hAnsi="Arial" w:cs="Arial"/>
                <w:sz w:val="24"/>
                <w:szCs w:val="24"/>
              </w:rPr>
            </w:pPr>
            <w:r>
              <w:rPr>
                <w:rFonts w:ascii="Arial" w:hAnsi="Arial" w:cs="Arial"/>
                <w:sz w:val="24"/>
                <w:szCs w:val="24"/>
              </w:rPr>
              <w:t>5.7</w:t>
            </w:r>
          </w:p>
        </w:tc>
        <w:tc>
          <w:tcPr>
            <w:tcW w:w="4537" w:type="dxa"/>
            <w:vAlign w:val="center"/>
          </w:tcPr>
          <w:p w14:paraId="7990097F" w14:textId="3F9420F2"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40" w:type="dxa"/>
            <w:vAlign w:val="center"/>
          </w:tcPr>
          <w:p w14:paraId="25C957D5" w14:textId="50E45C89" w:rsidR="00DF1ED8" w:rsidRPr="00EB5DC1" w:rsidRDefault="00B5641F"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83B423F" w14:textId="2CC2B079" w:rsidR="00DF1ED8" w:rsidRPr="00D06489" w:rsidRDefault="00B5641F"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546949BF" w14:textId="61DE87C4" w:rsidR="00DF1ED8" w:rsidRPr="00EB5DC1" w:rsidRDefault="009756F9" w:rsidP="00140ACF">
            <w:pPr>
              <w:jc w:val="center"/>
              <w:rPr>
                <w:rFonts w:ascii="Arial" w:hAnsi="Arial" w:cs="Arial"/>
                <w:sz w:val="24"/>
                <w:szCs w:val="24"/>
              </w:rPr>
            </w:pPr>
            <w:r>
              <w:rPr>
                <w:rFonts w:ascii="Arial" w:hAnsi="Arial" w:cs="Arial"/>
                <w:sz w:val="24"/>
                <w:szCs w:val="24"/>
              </w:rPr>
              <w:t xml:space="preserve">see section 6.1 and 8.1 of the </w:t>
            </w:r>
            <w:r w:rsidR="00DE342A">
              <w:rPr>
                <w:rFonts w:ascii="Arial" w:hAnsi="Arial" w:cs="Arial"/>
                <w:sz w:val="24"/>
                <w:szCs w:val="24"/>
              </w:rPr>
              <w:t>Complaints and Compliments policy</w:t>
            </w:r>
          </w:p>
        </w:tc>
      </w:tr>
      <w:tr w:rsidR="00DF1ED8" w:rsidRPr="00EB5DC1" w14:paraId="1AA67B25" w14:textId="77777777" w:rsidTr="00140ACF">
        <w:tc>
          <w:tcPr>
            <w:tcW w:w="1177" w:type="dxa"/>
            <w:vAlign w:val="center"/>
          </w:tcPr>
          <w:p w14:paraId="774F82C0" w14:textId="2F0C5DBE" w:rsidR="00DF1ED8" w:rsidRPr="00EB5DC1" w:rsidRDefault="00DF1ED8" w:rsidP="00140ACF">
            <w:pPr>
              <w:jc w:val="center"/>
              <w:rPr>
                <w:rFonts w:ascii="Arial" w:hAnsi="Arial" w:cs="Arial"/>
                <w:sz w:val="24"/>
                <w:szCs w:val="24"/>
              </w:rPr>
            </w:pPr>
            <w:r>
              <w:rPr>
                <w:rFonts w:ascii="Arial" w:hAnsi="Arial" w:cs="Arial"/>
                <w:sz w:val="24"/>
                <w:szCs w:val="24"/>
              </w:rPr>
              <w:t>5.8</w:t>
            </w:r>
          </w:p>
        </w:tc>
        <w:tc>
          <w:tcPr>
            <w:tcW w:w="4537" w:type="dxa"/>
            <w:vAlign w:val="center"/>
          </w:tcPr>
          <w:p w14:paraId="1C30536F" w14:textId="77777777" w:rsidR="007723F2" w:rsidRDefault="007723F2" w:rsidP="007723F2">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087950A2" w:rsidR="007723F2" w:rsidRDefault="007723F2" w:rsidP="007723F2">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 xml:space="preserve">have an open </w:t>
            </w:r>
            <w:r w:rsidR="004A33DC">
              <w:rPr>
                <w:rStyle w:val="normaltextrun"/>
                <w:rFonts w:ascii="Arial" w:hAnsi="Arial" w:cs="Arial"/>
              </w:rPr>
              <w:t>mind.</w:t>
            </w:r>
            <w:r>
              <w:rPr>
                <w:rStyle w:val="normaltextrun"/>
                <w:rFonts w:ascii="Arial" w:hAnsi="Arial" w:cs="Arial"/>
              </w:rPr>
              <w:t> </w:t>
            </w:r>
            <w:r>
              <w:rPr>
                <w:rStyle w:val="eop"/>
                <w:rFonts w:ascii="Arial" w:hAnsi="Arial" w:cs="Arial"/>
              </w:rPr>
              <w:t> </w:t>
            </w:r>
          </w:p>
          <w:p w14:paraId="0F416CC3" w14:textId="5DBFF57E" w:rsidR="007723F2" w:rsidRDefault="007723F2" w:rsidP="007723F2">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 xml:space="preserve">set out their </w:t>
            </w:r>
            <w:r w:rsidR="004A33DC">
              <w:rPr>
                <w:rStyle w:val="normaltextrun"/>
                <w:rFonts w:ascii="Arial" w:hAnsi="Arial" w:cs="Arial"/>
              </w:rPr>
              <w:t>position.</w:t>
            </w:r>
            <w:r>
              <w:rPr>
                <w:rStyle w:val="normaltextrun"/>
                <w:rFonts w:ascii="Arial" w:hAnsi="Arial" w:cs="Arial"/>
              </w:rPr>
              <w:t> </w:t>
            </w:r>
            <w:r>
              <w:rPr>
                <w:rStyle w:val="eop"/>
                <w:rFonts w:ascii="Arial" w:hAnsi="Arial" w:cs="Arial"/>
              </w:rPr>
              <w:t> </w:t>
            </w:r>
          </w:p>
          <w:p w14:paraId="5BF63FD7" w14:textId="18118DD9" w:rsidR="007723F2" w:rsidRDefault="007723F2" w:rsidP="007723F2">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7723F2" w:rsidRDefault="007723F2" w:rsidP="007723F2">
            <w:pPr>
              <w:pStyle w:val="paragraph"/>
              <w:numPr>
                <w:ilvl w:val="0"/>
                <w:numId w:val="7"/>
              </w:numPr>
              <w:spacing w:before="0" w:beforeAutospacing="0" w:after="0" w:afterAutospacing="0"/>
              <w:ind w:left="0" w:firstLine="270"/>
              <w:textAlignment w:val="baseline"/>
              <w:rPr>
                <w:rFonts w:ascii="Arial" w:hAnsi="Arial" w:cs="Arial"/>
              </w:rPr>
            </w:pPr>
            <w:r>
              <w:rPr>
                <w:rStyle w:val="normaltextrun"/>
                <w:rFonts w:ascii="Arial" w:hAnsi="Arial" w:cs="Arial"/>
              </w:rPr>
              <w:lastRenderedPageBreak/>
              <w:t xml:space="preserve">consider all relevant information </w:t>
            </w:r>
            <w:r>
              <w:rPr>
                <w:rStyle w:val="normaltextrun"/>
                <w:rFonts w:ascii="Arial" w:hAnsi="Arial" w:cs="Arial"/>
              </w:rPr>
              <w:tab/>
              <w:t>and evidence carefully. </w:t>
            </w:r>
            <w:r>
              <w:rPr>
                <w:rStyle w:val="eop"/>
                <w:rFonts w:ascii="Arial" w:hAnsi="Arial" w:cs="Arial"/>
              </w:rPr>
              <w:t> </w:t>
            </w:r>
          </w:p>
          <w:p w14:paraId="4057EDAC" w14:textId="77777777" w:rsidR="00DF1ED8" w:rsidRPr="00EB5DC1" w:rsidRDefault="00DF1ED8" w:rsidP="00140ACF">
            <w:pPr>
              <w:pStyle w:val="NoSpacing"/>
              <w:numPr>
                <w:ilvl w:val="0"/>
                <w:numId w:val="0"/>
              </w:numPr>
              <w:spacing w:after="120"/>
            </w:pPr>
          </w:p>
        </w:tc>
        <w:tc>
          <w:tcPr>
            <w:tcW w:w="1340" w:type="dxa"/>
            <w:vAlign w:val="center"/>
          </w:tcPr>
          <w:p w14:paraId="0845A4F2" w14:textId="1BD7B3DC" w:rsidR="00DF1ED8" w:rsidRPr="00EB5DC1" w:rsidRDefault="00B5641F"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72D599FF" w14:textId="43F8E966" w:rsidR="00DF1ED8" w:rsidRPr="00D06489" w:rsidRDefault="00B5641F"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0781D3C9" w14:textId="1C5A3C56" w:rsidR="00DF1ED8" w:rsidRPr="00EB5DC1" w:rsidRDefault="009756F9" w:rsidP="00140ACF">
            <w:pPr>
              <w:jc w:val="center"/>
              <w:rPr>
                <w:rFonts w:ascii="Arial" w:hAnsi="Arial" w:cs="Arial"/>
                <w:sz w:val="24"/>
                <w:szCs w:val="24"/>
              </w:rPr>
            </w:pPr>
            <w:r>
              <w:rPr>
                <w:rFonts w:ascii="Arial" w:hAnsi="Arial" w:cs="Arial"/>
                <w:sz w:val="24"/>
                <w:szCs w:val="24"/>
              </w:rPr>
              <w:t xml:space="preserve">See section 6.17 of the </w:t>
            </w:r>
            <w:r w:rsidR="00DE342A">
              <w:rPr>
                <w:rFonts w:ascii="Arial" w:hAnsi="Arial" w:cs="Arial"/>
                <w:sz w:val="24"/>
                <w:szCs w:val="24"/>
              </w:rPr>
              <w:t>Complaints and Compliments policy</w:t>
            </w:r>
          </w:p>
        </w:tc>
      </w:tr>
      <w:tr w:rsidR="00DF1ED8" w:rsidRPr="00EB5DC1" w14:paraId="6EA19A40" w14:textId="77777777" w:rsidTr="00140ACF">
        <w:tc>
          <w:tcPr>
            <w:tcW w:w="1177" w:type="dxa"/>
            <w:vAlign w:val="center"/>
          </w:tcPr>
          <w:p w14:paraId="698D09DC" w14:textId="694BDFC5" w:rsidR="00DF1ED8" w:rsidRPr="00EB5DC1" w:rsidRDefault="00DF1ED8" w:rsidP="00140ACF">
            <w:pPr>
              <w:jc w:val="center"/>
              <w:rPr>
                <w:rFonts w:ascii="Arial" w:hAnsi="Arial" w:cs="Arial"/>
                <w:sz w:val="24"/>
                <w:szCs w:val="24"/>
              </w:rPr>
            </w:pPr>
            <w:r>
              <w:rPr>
                <w:rFonts w:ascii="Arial" w:hAnsi="Arial" w:cs="Arial"/>
                <w:sz w:val="24"/>
                <w:szCs w:val="24"/>
              </w:rPr>
              <w:t>5.9</w:t>
            </w:r>
          </w:p>
        </w:tc>
        <w:tc>
          <w:tcPr>
            <w:tcW w:w="4537" w:type="dxa"/>
            <w:vAlign w:val="center"/>
          </w:tcPr>
          <w:p w14:paraId="62C037BA" w14:textId="3EA162F4" w:rsidR="00DF1ED8" w:rsidRPr="00EB5DC1" w:rsidRDefault="00FF44D3" w:rsidP="00140ACF">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40" w:type="dxa"/>
            <w:vAlign w:val="center"/>
          </w:tcPr>
          <w:p w14:paraId="0326CF9D" w14:textId="336749F9" w:rsidR="00DF1ED8" w:rsidRPr="00EB5DC1" w:rsidRDefault="00B5641F"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2F762E0" w14:textId="1C8DA88E" w:rsidR="00DF1ED8" w:rsidRPr="00D06489" w:rsidRDefault="00B5641F"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6798DEA0" w14:textId="68B9D206" w:rsidR="00DF1ED8" w:rsidRPr="00EB5DC1" w:rsidRDefault="009756F9" w:rsidP="00140ACF">
            <w:pPr>
              <w:jc w:val="center"/>
              <w:rPr>
                <w:rFonts w:ascii="Arial" w:hAnsi="Arial" w:cs="Arial"/>
                <w:sz w:val="24"/>
                <w:szCs w:val="24"/>
              </w:rPr>
            </w:pPr>
            <w:r>
              <w:rPr>
                <w:rFonts w:ascii="Arial" w:hAnsi="Arial" w:cs="Arial"/>
                <w:sz w:val="24"/>
                <w:szCs w:val="24"/>
              </w:rPr>
              <w:t xml:space="preserve">See section 6.2 &amp; 6.4 of the </w:t>
            </w:r>
            <w:r w:rsidR="00DE342A">
              <w:rPr>
                <w:rFonts w:ascii="Arial" w:hAnsi="Arial" w:cs="Arial"/>
                <w:sz w:val="24"/>
                <w:szCs w:val="24"/>
              </w:rPr>
              <w:t>Complaints and Compliments policy</w:t>
            </w:r>
          </w:p>
        </w:tc>
      </w:tr>
      <w:tr w:rsidR="00DF1ED8" w:rsidRPr="00EB5DC1" w14:paraId="6EBD88B3" w14:textId="77777777" w:rsidTr="00140ACF">
        <w:tc>
          <w:tcPr>
            <w:tcW w:w="1177" w:type="dxa"/>
            <w:vAlign w:val="center"/>
          </w:tcPr>
          <w:p w14:paraId="31992D06" w14:textId="3F73E480" w:rsidR="00DF1ED8" w:rsidRPr="00EB5DC1" w:rsidRDefault="00DF1ED8" w:rsidP="00140ACF">
            <w:pPr>
              <w:jc w:val="center"/>
              <w:rPr>
                <w:rFonts w:ascii="Arial" w:hAnsi="Arial" w:cs="Arial"/>
                <w:sz w:val="24"/>
                <w:szCs w:val="24"/>
              </w:rPr>
            </w:pPr>
            <w:r>
              <w:rPr>
                <w:rFonts w:ascii="Arial" w:hAnsi="Arial" w:cs="Arial"/>
                <w:sz w:val="24"/>
                <w:szCs w:val="24"/>
              </w:rPr>
              <w:t>5.10</w:t>
            </w:r>
          </w:p>
        </w:tc>
        <w:tc>
          <w:tcPr>
            <w:tcW w:w="4537" w:type="dxa"/>
            <w:vAlign w:val="center"/>
          </w:tcPr>
          <w:p w14:paraId="5C61010A" w14:textId="075FCF2A"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40" w:type="dxa"/>
            <w:vAlign w:val="center"/>
          </w:tcPr>
          <w:p w14:paraId="1071CFE0" w14:textId="58AF5525" w:rsidR="00DF1ED8" w:rsidRPr="00EB5DC1" w:rsidRDefault="00B5641F"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94085C9" w14:textId="58855DB7" w:rsidR="00DF1ED8" w:rsidRPr="00D06489" w:rsidRDefault="00B5641F" w:rsidP="00140ACF">
            <w:pPr>
              <w:jc w:val="center"/>
              <w:rPr>
                <w:rFonts w:ascii="Arial" w:hAnsi="Arial" w:cs="Arial"/>
                <w:sz w:val="24"/>
                <w:szCs w:val="24"/>
              </w:rPr>
            </w:pPr>
            <w:r w:rsidRPr="00D06489">
              <w:rPr>
                <w:rFonts w:ascii="Arial" w:hAnsi="Arial" w:cs="Arial"/>
                <w:sz w:val="24"/>
                <w:szCs w:val="24"/>
              </w:rPr>
              <w:t xml:space="preserve">Saffron has a separate Reasonable adjustments policy. This is now referenced in the </w:t>
            </w:r>
            <w:r w:rsidR="00DE342A">
              <w:rPr>
                <w:rFonts w:ascii="Arial" w:hAnsi="Arial" w:cs="Arial"/>
                <w:sz w:val="24"/>
                <w:szCs w:val="24"/>
              </w:rPr>
              <w:t>C</w:t>
            </w:r>
            <w:r w:rsidRPr="00D06489">
              <w:rPr>
                <w:rFonts w:ascii="Arial" w:hAnsi="Arial" w:cs="Arial"/>
                <w:sz w:val="24"/>
                <w:szCs w:val="24"/>
              </w:rPr>
              <w:t xml:space="preserve">omplaints </w:t>
            </w:r>
            <w:r w:rsidR="00DE342A">
              <w:rPr>
                <w:rFonts w:ascii="Arial" w:hAnsi="Arial" w:cs="Arial"/>
                <w:sz w:val="24"/>
                <w:szCs w:val="24"/>
              </w:rPr>
              <w:t xml:space="preserve">and Compliments </w:t>
            </w:r>
            <w:r w:rsidRPr="00D06489">
              <w:rPr>
                <w:rFonts w:ascii="Arial" w:hAnsi="Arial" w:cs="Arial"/>
                <w:sz w:val="24"/>
                <w:szCs w:val="24"/>
              </w:rPr>
              <w:t>policy as connected</w:t>
            </w:r>
          </w:p>
        </w:tc>
        <w:tc>
          <w:tcPr>
            <w:tcW w:w="3293" w:type="dxa"/>
            <w:vAlign w:val="center"/>
          </w:tcPr>
          <w:p w14:paraId="3B595FD0" w14:textId="176FAEF3" w:rsidR="00DF1ED8" w:rsidRPr="00EB5DC1" w:rsidRDefault="009756F9" w:rsidP="00140ACF">
            <w:pPr>
              <w:jc w:val="center"/>
              <w:rPr>
                <w:rFonts w:ascii="Arial" w:hAnsi="Arial" w:cs="Arial"/>
                <w:sz w:val="24"/>
                <w:szCs w:val="24"/>
              </w:rPr>
            </w:pPr>
            <w:r>
              <w:rPr>
                <w:rFonts w:ascii="Arial" w:hAnsi="Arial" w:cs="Arial"/>
                <w:sz w:val="24"/>
                <w:szCs w:val="24"/>
              </w:rPr>
              <w:t xml:space="preserve">See section 6.2 of the </w:t>
            </w:r>
            <w:r w:rsidR="00DE342A">
              <w:rPr>
                <w:rFonts w:ascii="Arial" w:hAnsi="Arial" w:cs="Arial"/>
                <w:sz w:val="24"/>
                <w:szCs w:val="24"/>
              </w:rPr>
              <w:t>Complaints and Compliments policy</w:t>
            </w:r>
          </w:p>
        </w:tc>
      </w:tr>
      <w:tr w:rsidR="00DF1ED8" w:rsidRPr="00EB5DC1" w14:paraId="37AA8658" w14:textId="77777777" w:rsidTr="00140ACF">
        <w:tc>
          <w:tcPr>
            <w:tcW w:w="1177" w:type="dxa"/>
            <w:vAlign w:val="center"/>
          </w:tcPr>
          <w:p w14:paraId="58273A92" w14:textId="11C5B6B9" w:rsidR="00DF1ED8" w:rsidRPr="00EB5DC1" w:rsidRDefault="00DF1ED8" w:rsidP="00140ACF">
            <w:pPr>
              <w:jc w:val="center"/>
              <w:rPr>
                <w:rFonts w:ascii="Arial" w:hAnsi="Arial" w:cs="Arial"/>
                <w:sz w:val="24"/>
                <w:szCs w:val="24"/>
              </w:rPr>
            </w:pPr>
            <w:r>
              <w:rPr>
                <w:rFonts w:ascii="Arial" w:hAnsi="Arial" w:cs="Arial"/>
                <w:sz w:val="24"/>
                <w:szCs w:val="24"/>
              </w:rPr>
              <w:t>5.11</w:t>
            </w:r>
          </w:p>
        </w:tc>
        <w:tc>
          <w:tcPr>
            <w:tcW w:w="4537" w:type="dxa"/>
            <w:vAlign w:val="center"/>
          </w:tcPr>
          <w:p w14:paraId="73FEE53B" w14:textId="149CA76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Pr>
                <w:rStyle w:val="eop"/>
                <w:color w:val="000000"/>
                <w:shd w:val="clear" w:color="auto" w:fill="FFFFFF"/>
              </w:rPr>
              <w:t> </w:t>
            </w:r>
          </w:p>
        </w:tc>
        <w:tc>
          <w:tcPr>
            <w:tcW w:w="1340" w:type="dxa"/>
            <w:vAlign w:val="center"/>
          </w:tcPr>
          <w:p w14:paraId="14ACF263" w14:textId="4679B4D2" w:rsidR="00DF1ED8" w:rsidRPr="00EB5DC1" w:rsidRDefault="00B5641F"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9DB6D72" w14:textId="4E6078BC" w:rsidR="00DF1ED8" w:rsidRPr="00EB5DC1" w:rsidRDefault="00B5641F" w:rsidP="00140ACF">
            <w:pPr>
              <w:jc w:val="center"/>
              <w:rPr>
                <w:rFonts w:ascii="Arial" w:hAnsi="Arial" w:cs="Arial"/>
                <w:sz w:val="24"/>
                <w:szCs w:val="24"/>
              </w:rPr>
            </w:pPr>
            <w:r>
              <w:rPr>
                <w:rFonts w:ascii="Arial" w:hAnsi="Arial" w:cs="Arial"/>
                <w:sz w:val="24"/>
                <w:szCs w:val="24"/>
              </w:rPr>
              <w:t xml:space="preserve">Added as an amendment to the </w:t>
            </w:r>
            <w:r w:rsidR="00DE342A">
              <w:rPr>
                <w:rFonts w:ascii="Arial" w:hAnsi="Arial" w:cs="Arial"/>
                <w:sz w:val="24"/>
                <w:szCs w:val="24"/>
              </w:rPr>
              <w:t>Complaints and Compliments policy</w:t>
            </w:r>
          </w:p>
        </w:tc>
        <w:tc>
          <w:tcPr>
            <w:tcW w:w="3293" w:type="dxa"/>
            <w:vAlign w:val="center"/>
          </w:tcPr>
          <w:p w14:paraId="02029213" w14:textId="59DD3A44" w:rsidR="00DF1ED8" w:rsidRPr="00EB5DC1" w:rsidRDefault="009756F9" w:rsidP="00140ACF">
            <w:pPr>
              <w:jc w:val="center"/>
              <w:rPr>
                <w:rFonts w:ascii="Arial" w:hAnsi="Arial" w:cs="Arial"/>
                <w:sz w:val="24"/>
                <w:szCs w:val="24"/>
              </w:rPr>
            </w:pPr>
            <w:r>
              <w:rPr>
                <w:rFonts w:ascii="Arial" w:hAnsi="Arial" w:cs="Arial"/>
                <w:sz w:val="24"/>
                <w:szCs w:val="24"/>
              </w:rPr>
              <w:t xml:space="preserve">see section 7 of the </w:t>
            </w:r>
            <w:r w:rsidR="00DE342A">
              <w:rPr>
                <w:rFonts w:ascii="Arial" w:hAnsi="Arial" w:cs="Arial"/>
                <w:sz w:val="24"/>
                <w:szCs w:val="24"/>
              </w:rPr>
              <w:t>Complaints and Compliments policy</w:t>
            </w:r>
          </w:p>
        </w:tc>
      </w:tr>
      <w:tr w:rsidR="00DF1ED8" w:rsidRPr="00EB5DC1" w14:paraId="40AB0D32" w14:textId="77777777" w:rsidTr="00140ACF">
        <w:tc>
          <w:tcPr>
            <w:tcW w:w="1177" w:type="dxa"/>
            <w:vAlign w:val="center"/>
          </w:tcPr>
          <w:p w14:paraId="2D5259B7" w14:textId="78A2E018" w:rsidR="00DF1ED8" w:rsidRPr="00EB5DC1" w:rsidRDefault="00DF1ED8" w:rsidP="00140ACF">
            <w:pPr>
              <w:jc w:val="center"/>
              <w:rPr>
                <w:rFonts w:ascii="Arial" w:hAnsi="Arial" w:cs="Arial"/>
                <w:sz w:val="24"/>
                <w:szCs w:val="24"/>
              </w:rPr>
            </w:pPr>
            <w:r>
              <w:rPr>
                <w:rFonts w:ascii="Arial" w:hAnsi="Arial" w:cs="Arial"/>
                <w:sz w:val="24"/>
                <w:szCs w:val="24"/>
              </w:rPr>
              <w:t>5.12</w:t>
            </w:r>
          </w:p>
        </w:tc>
        <w:tc>
          <w:tcPr>
            <w:tcW w:w="4537" w:type="dxa"/>
            <w:vAlign w:val="center"/>
          </w:tcPr>
          <w:p w14:paraId="3F18B44D" w14:textId="77777777" w:rsidR="00DF1ED8" w:rsidRDefault="00FF44D3" w:rsidP="00140ACF">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 xml:space="preserve">A full record must be kept of the complaint, and the outcomes at each stage. This must include the original complaint and the date received, all correspondence with the resident, correspondence with other parties, and </w:t>
            </w:r>
            <w:r>
              <w:rPr>
                <w:rStyle w:val="normaltextrun"/>
                <w:rFonts w:eastAsiaTheme="majorEastAsia"/>
                <w:color w:val="000000"/>
                <w:shd w:val="clear" w:color="auto" w:fill="FFFFFF"/>
              </w:rPr>
              <w:lastRenderedPageBreak/>
              <w:t>any relevant supporting documentation such as reports or surveys. </w:t>
            </w:r>
            <w:r>
              <w:rPr>
                <w:rStyle w:val="eop"/>
                <w:color w:val="000000"/>
                <w:shd w:val="clear" w:color="auto" w:fill="FFFFFF"/>
              </w:rPr>
              <w:t> </w:t>
            </w:r>
          </w:p>
          <w:p w14:paraId="4B488344" w14:textId="68302512" w:rsidR="009050BF" w:rsidRPr="00EB5DC1" w:rsidRDefault="009050BF" w:rsidP="00140ACF">
            <w:pPr>
              <w:pStyle w:val="NoSpacing"/>
              <w:numPr>
                <w:ilvl w:val="0"/>
                <w:numId w:val="0"/>
              </w:numPr>
              <w:spacing w:after="120"/>
            </w:pPr>
          </w:p>
        </w:tc>
        <w:tc>
          <w:tcPr>
            <w:tcW w:w="1340" w:type="dxa"/>
            <w:vAlign w:val="center"/>
          </w:tcPr>
          <w:p w14:paraId="37E0B3FA" w14:textId="7887AD81" w:rsidR="00DF1ED8" w:rsidRPr="00EB5DC1" w:rsidRDefault="0026674C"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4265435B" w14:textId="7C966B90" w:rsidR="00DF1ED8" w:rsidRPr="00D06489" w:rsidRDefault="0026674C" w:rsidP="00140ACF">
            <w:pPr>
              <w:jc w:val="center"/>
              <w:rPr>
                <w:rFonts w:ascii="Arial" w:hAnsi="Arial" w:cs="Arial"/>
                <w:sz w:val="24"/>
                <w:szCs w:val="24"/>
              </w:rPr>
            </w:pPr>
            <w:r w:rsidRPr="00D06489">
              <w:rPr>
                <w:rFonts w:ascii="Arial" w:hAnsi="Arial" w:cs="Arial"/>
                <w:sz w:val="24"/>
                <w:szCs w:val="24"/>
              </w:rPr>
              <w:t>Process is compliant. We hold a database of all complaints received including this information.</w:t>
            </w:r>
          </w:p>
        </w:tc>
        <w:tc>
          <w:tcPr>
            <w:tcW w:w="3293" w:type="dxa"/>
            <w:vAlign w:val="center"/>
          </w:tcPr>
          <w:p w14:paraId="41D5C31D" w14:textId="71E697F3" w:rsidR="00DF1ED8" w:rsidRPr="00EB5DC1" w:rsidRDefault="00DE342A" w:rsidP="00140ACF">
            <w:pPr>
              <w:jc w:val="center"/>
              <w:rPr>
                <w:rFonts w:ascii="Arial" w:hAnsi="Arial" w:cs="Arial"/>
                <w:sz w:val="24"/>
                <w:szCs w:val="24"/>
              </w:rPr>
            </w:pPr>
            <w:r>
              <w:rPr>
                <w:rFonts w:ascii="Arial" w:hAnsi="Arial" w:cs="Arial"/>
                <w:sz w:val="24"/>
                <w:szCs w:val="24"/>
              </w:rPr>
              <w:t>Complaints</w:t>
            </w:r>
            <w:r w:rsidR="009756F9">
              <w:rPr>
                <w:rFonts w:ascii="Arial" w:hAnsi="Arial" w:cs="Arial"/>
                <w:sz w:val="24"/>
                <w:szCs w:val="24"/>
              </w:rPr>
              <w:t xml:space="preserve"> section of </w:t>
            </w:r>
            <w:r>
              <w:rPr>
                <w:rFonts w:ascii="Arial" w:hAnsi="Arial" w:cs="Arial"/>
                <w:sz w:val="24"/>
                <w:szCs w:val="24"/>
              </w:rPr>
              <w:t>C</w:t>
            </w:r>
            <w:r w:rsidR="009756F9">
              <w:rPr>
                <w:rFonts w:ascii="Arial" w:hAnsi="Arial" w:cs="Arial"/>
                <w:sz w:val="24"/>
                <w:szCs w:val="24"/>
              </w:rPr>
              <w:t>365</w:t>
            </w:r>
            <w:r>
              <w:rPr>
                <w:rFonts w:ascii="Arial" w:hAnsi="Arial" w:cs="Arial"/>
                <w:sz w:val="24"/>
                <w:szCs w:val="24"/>
              </w:rPr>
              <w:t xml:space="preserve"> (Housing System)</w:t>
            </w:r>
          </w:p>
        </w:tc>
      </w:tr>
      <w:tr w:rsidR="00DF1ED8" w:rsidRPr="00EB5DC1" w14:paraId="34EC49E2" w14:textId="77777777" w:rsidTr="00140ACF">
        <w:tc>
          <w:tcPr>
            <w:tcW w:w="1177" w:type="dxa"/>
            <w:vAlign w:val="center"/>
          </w:tcPr>
          <w:p w14:paraId="56876BA8" w14:textId="5F541F4C" w:rsidR="00DF1ED8" w:rsidRPr="00EB5DC1" w:rsidRDefault="00DF1ED8" w:rsidP="00140ACF">
            <w:pPr>
              <w:jc w:val="center"/>
              <w:rPr>
                <w:rFonts w:ascii="Arial" w:hAnsi="Arial" w:cs="Arial"/>
                <w:sz w:val="24"/>
                <w:szCs w:val="24"/>
              </w:rPr>
            </w:pPr>
            <w:r>
              <w:rPr>
                <w:rFonts w:ascii="Arial" w:hAnsi="Arial" w:cs="Arial"/>
                <w:sz w:val="24"/>
                <w:szCs w:val="24"/>
              </w:rPr>
              <w:t>5.13</w:t>
            </w:r>
          </w:p>
        </w:tc>
        <w:tc>
          <w:tcPr>
            <w:tcW w:w="4537" w:type="dxa"/>
            <w:vAlign w:val="center"/>
          </w:tcPr>
          <w:p w14:paraId="2439F349" w14:textId="224307EC"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 </w:t>
            </w:r>
            <w:r>
              <w:rPr>
                <w:rStyle w:val="eop"/>
                <w:color w:val="000000"/>
                <w:shd w:val="clear" w:color="auto" w:fill="FFFFFF"/>
              </w:rPr>
              <w:t> </w:t>
            </w:r>
          </w:p>
        </w:tc>
        <w:tc>
          <w:tcPr>
            <w:tcW w:w="1340" w:type="dxa"/>
            <w:vAlign w:val="center"/>
          </w:tcPr>
          <w:p w14:paraId="5E36F688" w14:textId="55EB5948" w:rsidR="00DF1ED8" w:rsidRPr="00EB5DC1"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D9CB664" w14:textId="2E229A7A" w:rsidR="00DF1ED8" w:rsidRPr="00D06489" w:rsidRDefault="0026674C"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000E0541" w14:textId="73162F0D" w:rsidR="00DF1ED8" w:rsidRPr="00EB5DC1" w:rsidRDefault="00040713" w:rsidP="00140ACF">
            <w:pPr>
              <w:jc w:val="center"/>
              <w:rPr>
                <w:rFonts w:ascii="Arial" w:hAnsi="Arial" w:cs="Arial"/>
                <w:sz w:val="24"/>
                <w:szCs w:val="24"/>
              </w:rPr>
            </w:pPr>
            <w:r>
              <w:rPr>
                <w:rFonts w:ascii="Arial" w:hAnsi="Arial" w:cs="Arial"/>
                <w:sz w:val="24"/>
                <w:szCs w:val="24"/>
              </w:rPr>
              <w:t xml:space="preserve">See the </w:t>
            </w:r>
            <w:r w:rsidR="00DE342A" w:rsidRPr="00D06489">
              <w:rPr>
                <w:rFonts w:ascii="Arial" w:hAnsi="Arial" w:cs="Arial"/>
                <w:sz w:val="24"/>
                <w:szCs w:val="24"/>
              </w:rPr>
              <w:t>Complaints and Compliments policy</w:t>
            </w:r>
            <w:r w:rsidR="00DE342A">
              <w:rPr>
                <w:rFonts w:ascii="Arial" w:hAnsi="Arial" w:cs="Arial"/>
                <w:sz w:val="24"/>
                <w:szCs w:val="24"/>
              </w:rPr>
              <w:t xml:space="preserve"> </w:t>
            </w:r>
            <w:r>
              <w:rPr>
                <w:rFonts w:ascii="Arial" w:hAnsi="Arial" w:cs="Arial"/>
                <w:sz w:val="24"/>
                <w:szCs w:val="24"/>
              </w:rPr>
              <w:t>as a whole document</w:t>
            </w:r>
          </w:p>
        </w:tc>
      </w:tr>
      <w:tr w:rsidR="00DF1ED8" w:rsidRPr="00EB5DC1" w14:paraId="332BAF45" w14:textId="77777777" w:rsidTr="00140ACF">
        <w:tc>
          <w:tcPr>
            <w:tcW w:w="1177" w:type="dxa"/>
            <w:vAlign w:val="center"/>
          </w:tcPr>
          <w:p w14:paraId="5BEDF2E3" w14:textId="32BF1AB7" w:rsidR="00DF1ED8" w:rsidRPr="00EB5DC1" w:rsidRDefault="00DF1ED8" w:rsidP="00140ACF">
            <w:pPr>
              <w:jc w:val="center"/>
              <w:rPr>
                <w:rFonts w:ascii="Arial" w:hAnsi="Arial" w:cs="Arial"/>
                <w:sz w:val="24"/>
                <w:szCs w:val="24"/>
              </w:rPr>
            </w:pPr>
            <w:r>
              <w:rPr>
                <w:rFonts w:ascii="Arial" w:hAnsi="Arial" w:cs="Arial"/>
                <w:sz w:val="24"/>
                <w:szCs w:val="24"/>
              </w:rPr>
              <w:t>5.14</w:t>
            </w:r>
          </w:p>
        </w:tc>
        <w:tc>
          <w:tcPr>
            <w:tcW w:w="4537" w:type="dxa"/>
            <w:vAlign w:val="center"/>
          </w:tcPr>
          <w:p w14:paraId="528BDC62" w14:textId="25A0A91D" w:rsidR="00DF1ED8" w:rsidRPr="00EB5DC1" w:rsidRDefault="00F51083" w:rsidP="00140ACF">
            <w:pPr>
              <w:pStyle w:val="NoSpacing"/>
              <w:numPr>
                <w:ilvl w:val="0"/>
                <w:numId w:val="0"/>
              </w:numPr>
              <w:spacing w:after="120"/>
            </w:pPr>
            <w:r>
              <w:rPr>
                <w:rStyle w:val="normaltextrun"/>
                <w:color w:val="000000"/>
                <w:shd w:val="clear" w:color="auto" w:fill="FFFFFF"/>
              </w:rPr>
              <w:t>Landlords must have policies and procedures in place for managing unacceptable behaviour from residents and/or their representatives. Landlords must be able to evidence reasons for putting any restrictions in place and must keep restrictions under regular review.</w:t>
            </w:r>
          </w:p>
        </w:tc>
        <w:tc>
          <w:tcPr>
            <w:tcW w:w="1340" w:type="dxa"/>
            <w:vAlign w:val="center"/>
          </w:tcPr>
          <w:p w14:paraId="5A928759" w14:textId="3ED23650" w:rsidR="00DF1ED8" w:rsidRPr="00EB5DC1"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25F42D0" w14:textId="0FD815A9" w:rsidR="00DF1ED8" w:rsidRPr="00D06489" w:rsidRDefault="0026674C" w:rsidP="00140ACF">
            <w:pPr>
              <w:jc w:val="center"/>
              <w:rPr>
                <w:rFonts w:ascii="Arial" w:hAnsi="Arial" w:cs="Arial"/>
                <w:sz w:val="24"/>
                <w:szCs w:val="24"/>
              </w:rPr>
            </w:pPr>
            <w:r w:rsidRPr="00D06489">
              <w:rPr>
                <w:rFonts w:ascii="Arial" w:hAnsi="Arial" w:cs="Arial"/>
                <w:sz w:val="24"/>
                <w:szCs w:val="24"/>
              </w:rPr>
              <w:t xml:space="preserve">Saffron has an Unreasonable Behaviour policy, and this is linked in the </w:t>
            </w:r>
            <w:r w:rsidR="00DE342A">
              <w:rPr>
                <w:rFonts w:ascii="Arial" w:hAnsi="Arial" w:cs="Arial"/>
                <w:sz w:val="24"/>
                <w:szCs w:val="24"/>
              </w:rPr>
              <w:t>C</w:t>
            </w:r>
            <w:r w:rsidRPr="00D06489">
              <w:rPr>
                <w:rFonts w:ascii="Arial" w:hAnsi="Arial" w:cs="Arial"/>
                <w:sz w:val="24"/>
                <w:szCs w:val="24"/>
              </w:rPr>
              <w:t xml:space="preserve">omplaints and </w:t>
            </w:r>
            <w:r w:rsidR="00DE342A">
              <w:rPr>
                <w:rFonts w:ascii="Arial" w:hAnsi="Arial" w:cs="Arial"/>
                <w:sz w:val="24"/>
                <w:szCs w:val="24"/>
              </w:rPr>
              <w:t>C</w:t>
            </w:r>
            <w:r w:rsidRPr="00D06489">
              <w:rPr>
                <w:rFonts w:ascii="Arial" w:hAnsi="Arial" w:cs="Arial"/>
                <w:sz w:val="24"/>
                <w:szCs w:val="24"/>
              </w:rPr>
              <w:t>ompliments policy</w:t>
            </w:r>
          </w:p>
        </w:tc>
        <w:tc>
          <w:tcPr>
            <w:tcW w:w="3293" w:type="dxa"/>
            <w:vAlign w:val="center"/>
          </w:tcPr>
          <w:p w14:paraId="5B930B77" w14:textId="71F39185" w:rsidR="00DF1ED8" w:rsidRPr="00EB5DC1" w:rsidRDefault="009756F9" w:rsidP="00140ACF">
            <w:pPr>
              <w:jc w:val="center"/>
              <w:rPr>
                <w:rFonts w:ascii="Arial" w:hAnsi="Arial" w:cs="Arial"/>
                <w:sz w:val="24"/>
                <w:szCs w:val="24"/>
              </w:rPr>
            </w:pPr>
            <w:r>
              <w:rPr>
                <w:rFonts w:ascii="Arial" w:hAnsi="Arial" w:cs="Arial"/>
                <w:sz w:val="24"/>
                <w:szCs w:val="24"/>
              </w:rPr>
              <w:t xml:space="preserve">See section 11 of the </w:t>
            </w:r>
            <w:r w:rsidR="00DE342A" w:rsidRPr="00D06489">
              <w:rPr>
                <w:rFonts w:ascii="Arial" w:hAnsi="Arial" w:cs="Arial"/>
                <w:sz w:val="24"/>
                <w:szCs w:val="24"/>
              </w:rPr>
              <w:t>Complaints and Compliments policy</w:t>
            </w:r>
          </w:p>
        </w:tc>
      </w:tr>
      <w:tr w:rsidR="00DF1ED8" w:rsidRPr="00EB5DC1" w14:paraId="1F2AA4CB" w14:textId="77777777" w:rsidTr="00140ACF">
        <w:tc>
          <w:tcPr>
            <w:tcW w:w="1177" w:type="dxa"/>
            <w:vAlign w:val="center"/>
          </w:tcPr>
          <w:p w14:paraId="630E38DC" w14:textId="70EB69FE" w:rsidR="00DF1ED8" w:rsidRPr="00EB5DC1" w:rsidRDefault="00DF1ED8" w:rsidP="00140ACF">
            <w:pPr>
              <w:jc w:val="center"/>
              <w:rPr>
                <w:rFonts w:ascii="Arial" w:hAnsi="Arial" w:cs="Arial"/>
                <w:sz w:val="24"/>
                <w:szCs w:val="24"/>
              </w:rPr>
            </w:pPr>
            <w:r>
              <w:rPr>
                <w:rFonts w:ascii="Arial" w:hAnsi="Arial" w:cs="Arial"/>
                <w:sz w:val="24"/>
                <w:szCs w:val="24"/>
              </w:rPr>
              <w:t>5.15</w:t>
            </w:r>
          </w:p>
        </w:tc>
        <w:tc>
          <w:tcPr>
            <w:tcW w:w="4537" w:type="dxa"/>
            <w:vAlign w:val="center"/>
          </w:tcPr>
          <w:p w14:paraId="33A84BDB" w14:textId="4C34838F" w:rsidR="00DF1ED8" w:rsidRPr="00EB5DC1" w:rsidRDefault="00F51083" w:rsidP="00140ACF">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40" w:type="dxa"/>
            <w:vAlign w:val="center"/>
          </w:tcPr>
          <w:p w14:paraId="5A72D4AB" w14:textId="3F317070" w:rsidR="00DF1ED8" w:rsidRPr="00EB5DC1"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255823C" w14:textId="343DF84E" w:rsidR="00DF1ED8" w:rsidRPr="00D06489" w:rsidRDefault="0026674C" w:rsidP="00140ACF">
            <w:pPr>
              <w:jc w:val="center"/>
              <w:rPr>
                <w:rFonts w:ascii="Arial" w:hAnsi="Arial" w:cs="Arial"/>
                <w:sz w:val="24"/>
                <w:szCs w:val="24"/>
              </w:rPr>
            </w:pPr>
            <w:r w:rsidRPr="00D06489">
              <w:rPr>
                <w:rFonts w:ascii="Arial" w:hAnsi="Arial" w:cs="Arial"/>
                <w:sz w:val="24"/>
                <w:szCs w:val="24"/>
              </w:rPr>
              <w:t xml:space="preserve">Saffron has an Unreasonable Behaviour policy, and this is linked in the </w:t>
            </w:r>
            <w:r w:rsidR="004A33DC">
              <w:rPr>
                <w:rFonts w:ascii="Arial" w:hAnsi="Arial" w:cs="Arial"/>
                <w:sz w:val="24"/>
                <w:szCs w:val="24"/>
              </w:rPr>
              <w:t>C</w:t>
            </w:r>
            <w:r w:rsidRPr="00D06489">
              <w:rPr>
                <w:rFonts w:ascii="Arial" w:hAnsi="Arial" w:cs="Arial"/>
                <w:sz w:val="24"/>
                <w:szCs w:val="24"/>
              </w:rPr>
              <w:t xml:space="preserve">omplaints and </w:t>
            </w:r>
            <w:r w:rsidR="004A33DC">
              <w:rPr>
                <w:rFonts w:ascii="Arial" w:hAnsi="Arial" w:cs="Arial"/>
                <w:sz w:val="24"/>
                <w:szCs w:val="24"/>
              </w:rPr>
              <w:t>C</w:t>
            </w:r>
            <w:r w:rsidRPr="00D06489">
              <w:rPr>
                <w:rFonts w:ascii="Arial" w:hAnsi="Arial" w:cs="Arial"/>
                <w:sz w:val="24"/>
                <w:szCs w:val="24"/>
              </w:rPr>
              <w:t>ompliments policy</w:t>
            </w:r>
          </w:p>
        </w:tc>
        <w:tc>
          <w:tcPr>
            <w:tcW w:w="3293" w:type="dxa"/>
            <w:vAlign w:val="center"/>
          </w:tcPr>
          <w:p w14:paraId="2571F0AB" w14:textId="64648814" w:rsidR="00DF1ED8" w:rsidRPr="00EB5DC1" w:rsidRDefault="00040713" w:rsidP="00140ACF">
            <w:pPr>
              <w:jc w:val="center"/>
              <w:rPr>
                <w:rFonts w:ascii="Arial" w:hAnsi="Arial" w:cs="Arial"/>
                <w:sz w:val="24"/>
                <w:szCs w:val="24"/>
              </w:rPr>
            </w:pPr>
            <w:r>
              <w:rPr>
                <w:rFonts w:ascii="Arial" w:hAnsi="Arial" w:cs="Arial"/>
                <w:sz w:val="24"/>
                <w:szCs w:val="24"/>
              </w:rPr>
              <w:t xml:space="preserve">See </w:t>
            </w:r>
            <w:r w:rsidR="004A33DC">
              <w:rPr>
                <w:rFonts w:ascii="Arial" w:hAnsi="Arial" w:cs="Arial"/>
                <w:sz w:val="24"/>
                <w:szCs w:val="24"/>
              </w:rPr>
              <w:t>U</w:t>
            </w:r>
            <w:r>
              <w:rPr>
                <w:rFonts w:ascii="Arial" w:hAnsi="Arial" w:cs="Arial"/>
                <w:sz w:val="24"/>
                <w:szCs w:val="24"/>
              </w:rPr>
              <w:t xml:space="preserve">nacceptable behaviour policy and section 11 of the </w:t>
            </w:r>
            <w:r w:rsidR="004A33DC" w:rsidRPr="00D06489">
              <w:rPr>
                <w:rFonts w:ascii="Arial" w:hAnsi="Arial" w:cs="Arial"/>
                <w:sz w:val="24"/>
                <w:szCs w:val="24"/>
              </w:rPr>
              <w:t>Complaints and Compliments policy</w:t>
            </w:r>
          </w:p>
        </w:tc>
      </w:tr>
    </w:tbl>
    <w:p w14:paraId="3D71E511" w14:textId="77777777" w:rsidR="00EB5DC1" w:rsidRPr="00490374" w:rsidRDefault="00EB5DC1" w:rsidP="00EB5DC1">
      <w:pPr>
        <w:rPr>
          <w:rFonts w:ascii="Arial" w:hAnsi="Arial" w:cs="Arial"/>
          <w:sz w:val="24"/>
          <w:szCs w:val="24"/>
        </w:rPr>
      </w:pPr>
    </w:p>
    <w:p w14:paraId="084B35E7" w14:textId="5685B4C2" w:rsidR="002B4327" w:rsidRDefault="002B4327">
      <w:pPr>
        <w:rPr>
          <w:rFonts w:ascii="Arial" w:hAnsi="Arial" w:cs="Arial"/>
          <w:sz w:val="24"/>
          <w:szCs w:val="24"/>
        </w:rPr>
      </w:pPr>
      <w:r>
        <w:rPr>
          <w:rFonts w:ascii="Arial" w:hAnsi="Arial" w:cs="Arial"/>
          <w:sz w:val="24"/>
          <w:szCs w:val="24"/>
        </w:rPr>
        <w:br w:type="page"/>
      </w:r>
    </w:p>
    <w:p w14:paraId="62746A64" w14:textId="77777777" w:rsidR="00F51083" w:rsidRDefault="00F51083" w:rsidP="00F51083">
      <w:pPr>
        <w:rPr>
          <w:rFonts w:ascii="Arial" w:hAnsi="Arial" w:cs="Arial"/>
          <w:sz w:val="24"/>
          <w:szCs w:val="24"/>
        </w:rPr>
      </w:pPr>
    </w:p>
    <w:p w14:paraId="485F9DA2" w14:textId="5DF80CED" w:rsidR="00F51083" w:rsidRDefault="00F51083" w:rsidP="00F51083">
      <w:pPr>
        <w:pStyle w:val="Heading1"/>
        <w:spacing w:after="120"/>
        <w:rPr>
          <w:rFonts w:cs="Arial"/>
          <w:szCs w:val="24"/>
        </w:rPr>
      </w:pPr>
      <w:r>
        <w:rPr>
          <w:rFonts w:cs="Arial"/>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7"/>
        <w:gridCol w:w="4453"/>
        <w:gridCol w:w="1332"/>
        <w:gridCol w:w="3748"/>
        <w:gridCol w:w="3238"/>
      </w:tblGrid>
      <w:tr w:rsidR="00F51083" w:rsidRPr="00EB5DC1" w14:paraId="22A3AD29" w14:textId="77777777" w:rsidTr="0026674C">
        <w:tc>
          <w:tcPr>
            <w:tcW w:w="1177" w:type="dxa"/>
            <w:vAlign w:val="center"/>
          </w:tcPr>
          <w:p w14:paraId="07901AC7"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provision</w:t>
            </w:r>
          </w:p>
        </w:tc>
        <w:tc>
          <w:tcPr>
            <w:tcW w:w="4453" w:type="dxa"/>
            <w:vAlign w:val="center"/>
          </w:tcPr>
          <w:p w14:paraId="3E5FFDFD"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requirement</w:t>
            </w:r>
          </w:p>
        </w:tc>
        <w:tc>
          <w:tcPr>
            <w:tcW w:w="1332" w:type="dxa"/>
            <w:vAlign w:val="center"/>
          </w:tcPr>
          <w:p w14:paraId="039FA782"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Comply: Yes / No</w:t>
            </w:r>
          </w:p>
        </w:tc>
        <w:tc>
          <w:tcPr>
            <w:tcW w:w="3748" w:type="dxa"/>
            <w:vAlign w:val="center"/>
          </w:tcPr>
          <w:p w14:paraId="1EE9DC7A"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Evidence</w:t>
            </w:r>
          </w:p>
        </w:tc>
        <w:tc>
          <w:tcPr>
            <w:tcW w:w="3238" w:type="dxa"/>
            <w:vAlign w:val="center"/>
          </w:tcPr>
          <w:p w14:paraId="0CBBFB48"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0026674C">
        <w:tc>
          <w:tcPr>
            <w:tcW w:w="1177" w:type="dxa"/>
            <w:vAlign w:val="center"/>
          </w:tcPr>
          <w:p w14:paraId="7C36B39D" w14:textId="29E9549E" w:rsidR="00F51083" w:rsidRPr="00EB5DC1" w:rsidRDefault="00F51083" w:rsidP="00140ACF">
            <w:pPr>
              <w:jc w:val="center"/>
              <w:rPr>
                <w:rFonts w:ascii="Arial" w:hAnsi="Arial" w:cs="Arial"/>
                <w:sz w:val="24"/>
                <w:szCs w:val="24"/>
              </w:rPr>
            </w:pPr>
            <w:r>
              <w:rPr>
                <w:rFonts w:ascii="Arial" w:hAnsi="Arial" w:cs="Arial"/>
                <w:sz w:val="24"/>
                <w:szCs w:val="24"/>
              </w:rPr>
              <w:t>6.1</w:t>
            </w:r>
          </w:p>
        </w:tc>
        <w:tc>
          <w:tcPr>
            <w:tcW w:w="4453" w:type="dxa"/>
            <w:vAlign w:val="center"/>
          </w:tcPr>
          <w:p w14:paraId="5995974D" w14:textId="003D7DB7" w:rsidR="00F51083" w:rsidRPr="00DF1ED8" w:rsidRDefault="003B350E" w:rsidP="00140ACF">
            <w:pPr>
              <w:pStyle w:val="NoSpacing"/>
              <w:numPr>
                <w:ilvl w:val="0"/>
                <w:numId w:val="0"/>
              </w:numPr>
              <w:spacing w:after="120"/>
              <w:rPr>
                <w:strike/>
              </w:rPr>
            </w:pPr>
            <w:r>
              <w:rPr>
                <w:rStyle w:val="normaltextrun"/>
                <w:rFonts w:eastAsiaTheme="majorEastAsia"/>
                <w:color w:val="000000"/>
                <w:shd w:val="clear" w:color="auto" w:fill="FFFFFF"/>
              </w:rPr>
              <w:t>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apology or resolution provided to the resident.</w:t>
            </w:r>
            <w:r>
              <w:rPr>
                <w:rStyle w:val="eop"/>
                <w:color w:val="000000"/>
                <w:shd w:val="clear" w:color="auto" w:fill="FFFFFF"/>
              </w:rPr>
              <w:t> </w:t>
            </w:r>
          </w:p>
        </w:tc>
        <w:tc>
          <w:tcPr>
            <w:tcW w:w="1332" w:type="dxa"/>
            <w:vAlign w:val="center"/>
          </w:tcPr>
          <w:p w14:paraId="5ADA5C2F" w14:textId="663F1A0E" w:rsidR="00F51083" w:rsidRPr="00EB5DC1" w:rsidRDefault="0026674C" w:rsidP="00140ACF">
            <w:pPr>
              <w:jc w:val="center"/>
              <w:rPr>
                <w:rFonts w:ascii="Arial" w:hAnsi="Arial" w:cs="Arial"/>
                <w:sz w:val="24"/>
                <w:szCs w:val="24"/>
              </w:rPr>
            </w:pPr>
            <w:r>
              <w:rPr>
                <w:rFonts w:ascii="Arial" w:hAnsi="Arial" w:cs="Arial"/>
                <w:sz w:val="24"/>
                <w:szCs w:val="24"/>
              </w:rPr>
              <w:t>Yes</w:t>
            </w:r>
          </w:p>
        </w:tc>
        <w:tc>
          <w:tcPr>
            <w:tcW w:w="3748" w:type="dxa"/>
            <w:vAlign w:val="center"/>
          </w:tcPr>
          <w:p w14:paraId="060F508B" w14:textId="429506B9" w:rsidR="00F51083" w:rsidRPr="00D06489" w:rsidRDefault="0026674C"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38" w:type="dxa"/>
            <w:vAlign w:val="center"/>
          </w:tcPr>
          <w:p w14:paraId="14919354" w14:textId="4F8A4185" w:rsidR="00F51083" w:rsidRPr="00EB5DC1" w:rsidRDefault="00040713" w:rsidP="00140ACF">
            <w:pPr>
              <w:jc w:val="center"/>
              <w:rPr>
                <w:rFonts w:ascii="Arial" w:hAnsi="Arial" w:cs="Arial"/>
                <w:sz w:val="24"/>
                <w:szCs w:val="24"/>
              </w:rPr>
            </w:pPr>
            <w:r>
              <w:rPr>
                <w:rFonts w:ascii="Arial" w:hAnsi="Arial" w:cs="Arial"/>
                <w:sz w:val="24"/>
                <w:szCs w:val="24"/>
              </w:rPr>
              <w:t xml:space="preserve">See section 6 of the </w:t>
            </w:r>
            <w:r w:rsidR="004A33DC" w:rsidRPr="00D06489">
              <w:rPr>
                <w:rFonts w:ascii="Arial" w:hAnsi="Arial" w:cs="Arial"/>
                <w:sz w:val="24"/>
                <w:szCs w:val="24"/>
              </w:rPr>
              <w:t>Complaints and Compliments policy</w:t>
            </w:r>
          </w:p>
        </w:tc>
      </w:tr>
      <w:tr w:rsidR="0026674C" w:rsidRPr="00EB5DC1" w14:paraId="277B9A9A" w14:textId="77777777" w:rsidTr="0026674C">
        <w:tc>
          <w:tcPr>
            <w:tcW w:w="1177" w:type="dxa"/>
            <w:vAlign w:val="center"/>
          </w:tcPr>
          <w:p w14:paraId="04110F29" w14:textId="3166790D" w:rsidR="0026674C" w:rsidRPr="00EB5DC1" w:rsidRDefault="0026674C" w:rsidP="0026674C">
            <w:pPr>
              <w:jc w:val="center"/>
              <w:rPr>
                <w:rFonts w:ascii="Arial" w:hAnsi="Arial" w:cs="Arial"/>
                <w:sz w:val="24"/>
                <w:szCs w:val="24"/>
              </w:rPr>
            </w:pPr>
            <w:r>
              <w:rPr>
                <w:rFonts w:ascii="Arial" w:hAnsi="Arial" w:cs="Arial"/>
                <w:sz w:val="24"/>
                <w:szCs w:val="24"/>
              </w:rPr>
              <w:t>6.2</w:t>
            </w:r>
          </w:p>
        </w:tc>
        <w:tc>
          <w:tcPr>
            <w:tcW w:w="4453" w:type="dxa"/>
            <w:vAlign w:val="center"/>
          </w:tcPr>
          <w:p w14:paraId="1D7F4EE5" w14:textId="72522450" w:rsidR="0026674C" w:rsidRPr="00EB5DC1" w:rsidRDefault="0026674C" w:rsidP="0026674C">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w:t>
            </w:r>
            <w:r w:rsidR="004A33DC">
              <w:rPr>
                <w:rStyle w:val="normaltextrun"/>
                <w:rFonts w:eastAsiaTheme="majorEastAsia"/>
                <w:color w:val="000000"/>
                <w:shd w:val="clear" w:color="auto" w:fill="FFFFFF"/>
              </w:rPr>
              <w:t>complaint’s</w:t>
            </w:r>
            <w:r>
              <w:rPr>
                <w:rStyle w:val="normaltextrun"/>
                <w:rFonts w:eastAsiaTheme="majorEastAsia"/>
                <w:color w:val="000000"/>
                <w:shd w:val="clear" w:color="auto" w:fill="FFFFFF"/>
              </w:rPr>
              <w:t xml:space="preserve"> procedure </w:t>
            </w:r>
            <w:r>
              <w:rPr>
                <w:rStyle w:val="normaltextrun"/>
                <w:rFonts w:eastAsiaTheme="majorEastAsia"/>
                <w:b/>
                <w:bCs/>
                <w:color w:val="000000"/>
                <w:u w:val="single"/>
                <w:shd w:val="clear" w:color="auto" w:fill="FFFFFF"/>
              </w:rPr>
              <w:t>within five working days of the complaint being received</w:t>
            </w:r>
            <w:r>
              <w:rPr>
                <w:rStyle w:val="normaltextrun"/>
                <w:rFonts w:eastAsiaTheme="majorEastAsia"/>
                <w:color w:val="000000"/>
                <w:shd w:val="clear" w:color="auto" w:fill="FFFFFF"/>
              </w:rPr>
              <w:t>. </w:t>
            </w:r>
          </w:p>
        </w:tc>
        <w:tc>
          <w:tcPr>
            <w:tcW w:w="1332" w:type="dxa"/>
            <w:vAlign w:val="center"/>
          </w:tcPr>
          <w:p w14:paraId="3802671B" w14:textId="36FF332B" w:rsidR="0026674C" w:rsidRPr="00EB5DC1" w:rsidRDefault="0026674C" w:rsidP="0026674C">
            <w:pPr>
              <w:jc w:val="center"/>
              <w:rPr>
                <w:rFonts w:ascii="Arial" w:hAnsi="Arial" w:cs="Arial"/>
                <w:sz w:val="24"/>
                <w:szCs w:val="24"/>
              </w:rPr>
            </w:pPr>
            <w:r>
              <w:rPr>
                <w:rFonts w:ascii="Arial" w:hAnsi="Arial" w:cs="Arial"/>
                <w:sz w:val="24"/>
                <w:szCs w:val="24"/>
              </w:rPr>
              <w:t>Yes</w:t>
            </w:r>
          </w:p>
        </w:tc>
        <w:tc>
          <w:tcPr>
            <w:tcW w:w="3748" w:type="dxa"/>
            <w:vAlign w:val="center"/>
          </w:tcPr>
          <w:p w14:paraId="4F3A4E53" w14:textId="3687D026" w:rsidR="0026674C" w:rsidRPr="00EB5DC1" w:rsidRDefault="0026674C" w:rsidP="0026674C">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38" w:type="dxa"/>
            <w:vAlign w:val="center"/>
          </w:tcPr>
          <w:p w14:paraId="0ADBA5FD" w14:textId="59B0F021" w:rsidR="0026674C" w:rsidRPr="00EB5DC1" w:rsidRDefault="00040713" w:rsidP="0026674C">
            <w:pPr>
              <w:jc w:val="center"/>
              <w:rPr>
                <w:rFonts w:ascii="Arial" w:hAnsi="Arial" w:cs="Arial"/>
                <w:sz w:val="24"/>
                <w:szCs w:val="24"/>
              </w:rPr>
            </w:pPr>
            <w:r>
              <w:rPr>
                <w:rFonts w:ascii="Arial" w:hAnsi="Arial" w:cs="Arial"/>
                <w:sz w:val="24"/>
                <w:szCs w:val="24"/>
              </w:rPr>
              <w:t xml:space="preserve">see section 6.1 of the </w:t>
            </w:r>
            <w:r w:rsidR="004A33DC" w:rsidRPr="00D06489">
              <w:rPr>
                <w:rFonts w:ascii="Arial" w:hAnsi="Arial" w:cs="Arial"/>
                <w:sz w:val="24"/>
                <w:szCs w:val="24"/>
              </w:rPr>
              <w:t>Complaints and Compliments policy</w:t>
            </w:r>
          </w:p>
        </w:tc>
      </w:tr>
      <w:tr w:rsidR="0026674C" w:rsidRPr="00EB5DC1" w14:paraId="148022FC" w14:textId="77777777" w:rsidTr="0026674C">
        <w:tc>
          <w:tcPr>
            <w:tcW w:w="1177" w:type="dxa"/>
            <w:vAlign w:val="center"/>
          </w:tcPr>
          <w:p w14:paraId="4BE6C88E" w14:textId="27920B4C" w:rsidR="0026674C" w:rsidRPr="00EB5DC1" w:rsidRDefault="0026674C" w:rsidP="0026674C">
            <w:pPr>
              <w:jc w:val="center"/>
              <w:rPr>
                <w:rFonts w:ascii="Arial" w:hAnsi="Arial" w:cs="Arial"/>
                <w:sz w:val="24"/>
                <w:szCs w:val="24"/>
              </w:rPr>
            </w:pPr>
            <w:r>
              <w:rPr>
                <w:rFonts w:ascii="Arial" w:hAnsi="Arial" w:cs="Arial"/>
                <w:sz w:val="24"/>
                <w:szCs w:val="24"/>
              </w:rPr>
              <w:t>6.3</w:t>
            </w:r>
          </w:p>
        </w:tc>
        <w:tc>
          <w:tcPr>
            <w:tcW w:w="4453" w:type="dxa"/>
            <w:vAlign w:val="center"/>
          </w:tcPr>
          <w:p w14:paraId="6FA8DBC8" w14:textId="55CFA741" w:rsidR="0026674C" w:rsidRPr="00EB5DC1" w:rsidRDefault="0026674C" w:rsidP="0026674C">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Pr>
                <w:rStyle w:val="normaltextrun"/>
                <w:rFonts w:eastAsiaTheme="majorEastAsia"/>
                <w:b/>
                <w:bCs/>
                <w:color w:val="000000"/>
                <w:u w:val="single"/>
                <w:shd w:val="clear" w:color="auto" w:fill="FFFFFF"/>
              </w:rPr>
              <w:t>within 10 working days</w:t>
            </w:r>
            <w:r>
              <w:rPr>
                <w:rStyle w:val="normaltextrun"/>
                <w:rFonts w:eastAsiaTheme="majorEastAsia"/>
                <w:color w:val="000000"/>
                <w:shd w:val="clear" w:color="auto" w:fill="FFFFFF"/>
              </w:rPr>
              <w:t xml:space="preserve"> 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32" w:type="dxa"/>
            <w:vAlign w:val="center"/>
          </w:tcPr>
          <w:p w14:paraId="3C046C96" w14:textId="4314BF40" w:rsidR="0026674C" w:rsidRPr="00EB5DC1" w:rsidRDefault="0026674C" w:rsidP="0026674C">
            <w:pPr>
              <w:jc w:val="center"/>
              <w:rPr>
                <w:rFonts w:ascii="Arial" w:hAnsi="Arial" w:cs="Arial"/>
                <w:sz w:val="24"/>
                <w:szCs w:val="24"/>
              </w:rPr>
            </w:pPr>
            <w:r>
              <w:rPr>
                <w:rFonts w:ascii="Arial" w:hAnsi="Arial" w:cs="Arial"/>
                <w:sz w:val="24"/>
                <w:szCs w:val="24"/>
              </w:rPr>
              <w:t>Yes</w:t>
            </w:r>
          </w:p>
        </w:tc>
        <w:tc>
          <w:tcPr>
            <w:tcW w:w="3748" w:type="dxa"/>
            <w:vAlign w:val="center"/>
          </w:tcPr>
          <w:p w14:paraId="10C683BF" w14:textId="73ED7AAF" w:rsidR="0026674C" w:rsidRPr="00EB5DC1" w:rsidRDefault="0026674C" w:rsidP="0026674C">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38" w:type="dxa"/>
            <w:vAlign w:val="center"/>
          </w:tcPr>
          <w:p w14:paraId="2AB8F447" w14:textId="2744FB9D" w:rsidR="0026674C" w:rsidRPr="00EB5DC1" w:rsidRDefault="00040713" w:rsidP="0026674C">
            <w:pPr>
              <w:jc w:val="center"/>
              <w:rPr>
                <w:rFonts w:ascii="Arial" w:hAnsi="Arial" w:cs="Arial"/>
                <w:sz w:val="24"/>
                <w:szCs w:val="24"/>
              </w:rPr>
            </w:pPr>
            <w:r>
              <w:rPr>
                <w:rFonts w:ascii="Arial" w:hAnsi="Arial" w:cs="Arial"/>
                <w:sz w:val="24"/>
                <w:szCs w:val="24"/>
              </w:rPr>
              <w:t xml:space="preserve">see section 6.4 of the </w:t>
            </w:r>
            <w:r w:rsidR="004A33DC" w:rsidRPr="00D06489">
              <w:rPr>
                <w:rFonts w:ascii="Arial" w:hAnsi="Arial" w:cs="Arial"/>
                <w:sz w:val="24"/>
                <w:szCs w:val="24"/>
              </w:rPr>
              <w:t>Complaints and Compliments policy</w:t>
            </w:r>
          </w:p>
        </w:tc>
      </w:tr>
      <w:tr w:rsidR="0026674C" w:rsidRPr="00EB5DC1" w14:paraId="004973DA" w14:textId="77777777" w:rsidTr="0026674C">
        <w:tc>
          <w:tcPr>
            <w:tcW w:w="1177" w:type="dxa"/>
            <w:vAlign w:val="center"/>
          </w:tcPr>
          <w:p w14:paraId="12CAD333" w14:textId="1278D2EB" w:rsidR="0026674C" w:rsidRPr="00EB5DC1" w:rsidRDefault="0026674C" w:rsidP="0026674C">
            <w:pPr>
              <w:jc w:val="center"/>
              <w:rPr>
                <w:rFonts w:ascii="Arial" w:hAnsi="Arial" w:cs="Arial"/>
                <w:sz w:val="24"/>
                <w:szCs w:val="24"/>
              </w:rPr>
            </w:pPr>
            <w:r>
              <w:rPr>
                <w:rFonts w:ascii="Arial" w:hAnsi="Arial" w:cs="Arial"/>
                <w:sz w:val="24"/>
                <w:szCs w:val="24"/>
              </w:rPr>
              <w:t>6.4</w:t>
            </w:r>
          </w:p>
        </w:tc>
        <w:tc>
          <w:tcPr>
            <w:tcW w:w="4453" w:type="dxa"/>
            <w:vAlign w:val="center"/>
          </w:tcPr>
          <w:p w14:paraId="0A15011B" w14:textId="2F9FD976" w:rsidR="0026674C" w:rsidRPr="00EB5DC1" w:rsidRDefault="0026674C" w:rsidP="0026674C">
            <w:pPr>
              <w:pStyle w:val="NoSpacing"/>
              <w:numPr>
                <w:ilvl w:val="0"/>
                <w:numId w:val="0"/>
              </w:numPr>
              <w:spacing w:after="120"/>
            </w:pPr>
            <w:r>
              <w:rPr>
                <w:rStyle w:val="normaltextrun"/>
                <w:rFonts w:eastAsiaTheme="majorEastAsia"/>
                <w:color w:val="000000"/>
                <w:shd w:val="clear" w:color="auto" w:fill="FFFFFF"/>
              </w:rPr>
              <w:t xml:space="preserve">Landlords must decide whether an extension to this timescale is needed when considering the complexity of the complaint and then inform the resident </w:t>
            </w:r>
            <w:r>
              <w:rPr>
                <w:rStyle w:val="normaltextrun"/>
                <w:rFonts w:eastAsiaTheme="majorEastAsia"/>
                <w:color w:val="000000"/>
                <w:shd w:val="clear" w:color="auto" w:fill="FFFFFF"/>
              </w:rPr>
              <w:lastRenderedPageBreak/>
              <w:t>of the expected timescale for response. Any extension must be no more than 10 working days without good reason, and the reason(s) must be clearly explained to the resident. </w:t>
            </w:r>
            <w:r>
              <w:rPr>
                <w:rStyle w:val="eop"/>
                <w:color w:val="000000"/>
                <w:shd w:val="clear" w:color="auto" w:fill="FFFFFF"/>
              </w:rPr>
              <w:t> </w:t>
            </w:r>
          </w:p>
        </w:tc>
        <w:tc>
          <w:tcPr>
            <w:tcW w:w="1332" w:type="dxa"/>
            <w:vAlign w:val="center"/>
          </w:tcPr>
          <w:p w14:paraId="62D8176A" w14:textId="66948EF6" w:rsidR="0026674C" w:rsidRPr="00EB5DC1" w:rsidRDefault="0026674C" w:rsidP="0026674C">
            <w:pPr>
              <w:jc w:val="center"/>
              <w:rPr>
                <w:rFonts w:ascii="Arial" w:hAnsi="Arial" w:cs="Arial"/>
                <w:sz w:val="24"/>
                <w:szCs w:val="24"/>
              </w:rPr>
            </w:pPr>
            <w:r>
              <w:rPr>
                <w:rFonts w:ascii="Arial" w:hAnsi="Arial" w:cs="Arial"/>
                <w:sz w:val="24"/>
                <w:szCs w:val="24"/>
              </w:rPr>
              <w:lastRenderedPageBreak/>
              <w:t>Yes</w:t>
            </w:r>
          </w:p>
        </w:tc>
        <w:tc>
          <w:tcPr>
            <w:tcW w:w="3748" w:type="dxa"/>
            <w:vAlign w:val="center"/>
          </w:tcPr>
          <w:p w14:paraId="1707169A" w14:textId="40874C87" w:rsidR="0026674C" w:rsidRPr="004A33DC" w:rsidRDefault="0026674C" w:rsidP="0026674C">
            <w:pPr>
              <w:jc w:val="center"/>
              <w:rPr>
                <w:rFonts w:ascii="Arial" w:hAnsi="Arial" w:cs="Arial"/>
                <w:sz w:val="24"/>
                <w:szCs w:val="24"/>
              </w:rPr>
            </w:pPr>
            <w:r w:rsidRPr="004A33DC">
              <w:rPr>
                <w:rFonts w:ascii="Arial" w:hAnsi="Arial" w:cs="Arial"/>
                <w:sz w:val="24"/>
                <w:szCs w:val="24"/>
              </w:rPr>
              <w:t>Incorporated into the Complaints and Compliments policy/ procedure</w:t>
            </w:r>
          </w:p>
        </w:tc>
        <w:tc>
          <w:tcPr>
            <w:tcW w:w="3238" w:type="dxa"/>
            <w:vAlign w:val="center"/>
          </w:tcPr>
          <w:p w14:paraId="05FAC44D" w14:textId="6066B077" w:rsidR="0026674C" w:rsidRPr="00EB5DC1" w:rsidRDefault="00040713" w:rsidP="0026674C">
            <w:pPr>
              <w:jc w:val="center"/>
              <w:rPr>
                <w:rFonts w:ascii="Arial" w:hAnsi="Arial" w:cs="Arial"/>
                <w:sz w:val="24"/>
                <w:szCs w:val="24"/>
              </w:rPr>
            </w:pPr>
            <w:r>
              <w:rPr>
                <w:rFonts w:ascii="Arial" w:hAnsi="Arial" w:cs="Arial"/>
                <w:sz w:val="24"/>
                <w:szCs w:val="24"/>
              </w:rPr>
              <w:t xml:space="preserve"> see section 6.4 of the </w:t>
            </w:r>
            <w:r w:rsidR="004A33DC" w:rsidRPr="00D06489">
              <w:rPr>
                <w:rFonts w:ascii="Arial" w:hAnsi="Arial" w:cs="Arial"/>
                <w:sz w:val="24"/>
                <w:szCs w:val="24"/>
              </w:rPr>
              <w:t>Complaints and Compliments policy</w:t>
            </w:r>
          </w:p>
        </w:tc>
      </w:tr>
      <w:tr w:rsidR="0026674C" w:rsidRPr="00EB5DC1" w14:paraId="4FBFB880" w14:textId="77777777" w:rsidTr="0026674C">
        <w:tc>
          <w:tcPr>
            <w:tcW w:w="1177" w:type="dxa"/>
            <w:vAlign w:val="center"/>
          </w:tcPr>
          <w:p w14:paraId="1CEE1650" w14:textId="545576F4" w:rsidR="0026674C" w:rsidRPr="00EB5DC1" w:rsidRDefault="0026674C" w:rsidP="0026674C">
            <w:pPr>
              <w:jc w:val="center"/>
              <w:rPr>
                <w:rFonts w:ascii="Arial" w:hAnsi="Arial" w:cs="Arial"/>
                <w:sz w:val="24"/>
                <w:szCs w:val="24"/>
              </w:rPr>
            </w:pPr>
            <w:r>
              <w:rPr>
                <w:rFonts w:ascii="Arial" w:hAnsi="Arial" w:cs="Arial"/>
                <w:sz w:val="24"/>
                <w:szCs w:val="24"/>
              </w:rPr>
              <w:t>6.5</w:t>
            </w:r>
          </w:p>
        </w:tc>
        <w:tc>
          <w:tcPr>
            <w:tcW w:w="4453" w:type="dxa"/>
            <w:vAlign w:val="center"/>
          </w:tcPr>
          <w:p w14:paraId="74DAC3AB" w14:textId="3A03DE31" w:rsidR="0026674C" w:rsidRPr="00EB5DC1" w:rsidRDefault="0026674C" w:rsidP="0026674C">
            <w:pPr>
              <w:pStyle w:val="NoSpacing"/>
              <w:numPr>
                <w:ilvl w:val="0"/>
                <w:numId w:val="0"/>
              </w:numPr>
              <w:spacing w:after="120"/>
            </w:pPr>
            <w:r>
              <w:rPr>
                <w:rStyle w:val="normaltextrun"/>
                <w:rFonts w:eastAsiaTheme="majorEastAsia"/>
                <w:color w:val="000000"/>
                <w:shd w:val="clear" w:color="auto" w:fill="FFFFFF"/>
              </w:rPr>
              <w:t>When an organisation informs a resident about an extension to these timescales, they must be provided with the contact details of the Ombudsman.</w:t>
            </w:r>
            <w:r>
              <w:rPr>
                <w:rStyle w:val="eop"/>
                <w:color w:val="000000"/>
                <w:shd w:val="clear" w:color="auto" w:fill="FFFFFF"/>
              </w:rPr>
              <w:t> </w:t>
            </w:r>
          </w:p>
        </w:tc>
        <w:tc>
          <w:tcPr>
            <w:tcW w:w="1332" w:type="dxa"/>
            <w:vAlign w:val="center"/>
          </w:tcPr>
          <w:p w14:paraId="07915FBA" w14:textId="7C30FA4F" w:rsidR="0026674C" w:rsidRPr="00EB5DC1" w:rsidRDefault="0026674C" w:rsidP="0026674C">
            <w:pPr>
              <w:jc w:val="center"/>
              <w:rPr>
                <w:rFonts w:ascii="Arial" w:hAnsi="Arial" w:cs="Arial"/>
                <w:sz w:val="24"/>
                <w:szCs w:val="24"/>
              </w:rPr>
            </w:pPr>
            <w:r>
              <w:rPr>
                <w:rFonts w:ascii="Arial" w:hAnsi="Arial" w:cs="Arial"/>
                <w:sz w:val="24"/>
                <w:szCs w:val="24"/>
              </w:rPr>
              <w:t>Yes</w:t>
            </w:r>
          </w:p>
        </w:tc>
        <w:tc>
          <w:tcPr>
            <w:tcW w:w="3748" w:type="dxa"/>
            <w:vAlign w:val="center"/>
          </w:tcPr>
          <w:p w14:paraId="6F12058F" w14:textId="7DFF951E" w:rsidR="0026674C" w:rsidRPr="00D06489" w:rsidRDefault="0026674C" w:rsidP="0026674C">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38" w:type="dxa"/>
            <w:vAlign w:val="center"/>
          </w:tcPr>
          <w:p w14:paraId="216C387C" w14:textId="58B5CE0C" w:rsidR="0026674C" w:rsidRPr="00EB5DC1" w:rsidRDefault="0026674C" w:rsidP="0026674C">
            <w:pPr>
              <w:jc w:val="center"/>
              <w:rPr>
                <w:rFonts w:ascii="Arial" w:hAnsi="Arial" w:cs="Arial"/>
                <w:sz w:val="24"/>
                <w:szCs w:val="24"/>
              </w:rPr>
            </w:pPr>
            <w:r>
              <w:rPr>
                <w:rFonts w:ascii="Arial" w:hAnsi="Arial" w:cs="Arial"/>
                <w:sz w:val="24"/>
                <w:szCs w:val="24"/>
              </w:rPr>
              <w:t>Included in the holding response letters</w:t>
            </w:r>
            <w:r w:rsidR="00040713">
              <w:rPr>
                <w:rFonts w:ascii="Arial" w:hAnsi="Arial" w:cs="Arial"/>
                <w:sz w:val="24"/>
                <w:szCs w:val="24"/>
              </w:rPr>
              <w:t xml:space="preserve"> see section 6.6 of the </w:t>
            </w:r>
            <w:r w:rsidR="004A33DC" w:rsidRPr="00D06489">
              <w:rPr>
                <w:rFonts w:ascii="Arial" w:hAnsi="Arial" w:cs="Arial"/>
                <w:sz w:val="24"/>
                <w:szCs w:val="24"/>
              </w:rPr>
              <w:t>Complaints and Compliments policy</w:t>
            </w:r>
          </w:p>
        </w:tc>
      </w:tr>
      <w:tr w:rsidR="0026674C" w:rsidRPr="00EB5DC1" w14:paraId="2F84C6C3" w14:textId="77777777" w:rsidTr="0026674C">
        <w:tc>
          <w:tcPr>
            <w:tcW w:w="1177" w:type="dxa"/>
            <w:vAlign w:val="center"/>
          </w:tcPr>
          <w:p w14:paraId="0915DCF9" w14:textId="3779D4DB" w:rsidR="0026674C" w:rsidRPr="00EB5DC1" w:rsidRDefault="0026674C" w:rsidP="0026674C">
            <w:pPr>
              <w:jc w:val="center"/>
              <w:rPr>
                <w:rFonts w:ascii="Arial" w:hAnsi="Arial" w:cs="Arial"/>
                <w:sz w:val="24"/>
                <w:szCs w:val="24"/>
              </w:rPr>
            </w:pPr>
            <w:r>
              <w:rPr>
                <w:rFonts w:ascii="Arial" w:hAnsi="Arial" w:cs="Arial"/>
                <w:sz w:val="24"/>
                <w:szCs w:val="24"/>
              </w:rPr>
              <w:t>6.6</w:t>
            </w:r>
          </w:p>
        </w:tc>
        <w:tc>
          <w:tcPr>
            <w:tcW w:w="4453" w:type="dxa"/>
            <w:vAlign w:val="center"/>
          </w:tcPr>
          <w:p w14:paraId="26CAE119" w14:textId="2F58D673" w:rsidR="0026674C" w:rsidRPr="00EB5DC1" w:rsidRDefault="0026674C" w:rsidP="0026674C">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32" w:type="dxa"/>
            <w:vAlign w:val="center"/>
          </w:tcPr>
          <w:p w14:paraId="502A4F1A" w14:textId="373775F8" w:rsidR="0026674C" w:rsidRPr="00EB5DC1" w:rsidRDefault="0026674C" w:rsidP="0026674C">
            <w:pPr>
              <w:jc w:val="center"/>
              <w:rPr>
                <w:rFonts w:ascii="Arial" w:hAnsi="Arial" w:cs="Arial"/>
                <w:sz w:val="24"/>
                <w:szCs w:val="24"/>
              </w:rPr>
            </w:pPr>
            <w:r>
              <w:rPr>
                <w:rFonts w:ascii="Arial" w:hAnsi="Arial" w:cs="Arial"/>
                <w:sz w:val="24"/>
                <w:szCs w:val="24"/>
              </w:rPr>
              <w:t>Yes</w:t>
            </w:r>
          </w:p>
        </w:tc>
        <w:tc>
          <w:tcPr>
            <w:tcW w:w="3748" w:type="dxa"/>
            <w:vAlign w:val="center"/>
          </w:tcPr>
          <w:p w14:paraId="02297C2E" w14:textId="1E01EA4C" w:rsidR="0026674C" w:rsidRPr="00D06489" w:rsidRDefault="0026674C" w:rsidP="0026674C">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38" w:type="dxa"/>
            <w:vAlign w:val="center"/>
          </w:tcPr>
          <w:p w14:paraId="0C8D9B20" w14:textId="30CAE093" w:rsidR="0026674C" w:rsidRPr="00EB5DC1" w:rsidRDefault="00040713" w:rsidP="0026674C">
            <w:pPr>
              <w:jc w:val="center"/>
              <w:rPr>
                <w:rFonts w:ascii="Arial" w:hAnsi="Arial" w:cs="Arial"/>
                <w:sz w:val="24"/>
                <w:szCs w:val="24"/>
              </w:rPr>
            </w:pPr>
            <w:r>
              <w:rPr>
                <w:rFonts w:ascii="Arial" w:hAnsi="Arial" w:cs="Arial"/>
                <w:sz w:val="24"/>
                <w:szCs w:val="24"/>
              </w:rPr>
              <w:t xml:space="preserve">See section 6.10 of the </w:t>
            </w:r>
            <w:r w:rsidR="004A33DC" w:rsidRPr="00D06489">
              <w:rPr>
                <w:rFonts w:ascii="Arial" w:hAnsi="Arial" w:cs="Arial"/>
                <w:sz w:val="24"/>
                <w:szCs w:val="24"/>
              </w:rPr>
              <w:t>Complaints and Compliments policy</w:t>
            </w:r>
          </w:p>
        </w:tc>
      </w:tr>
      <w:tr w:rsidR="0026674C" w:rsidRPr="00EB5DC1" w14:paraId="3817138A" w14:textId="77777777" w:rsidTr="0026674C">
        <w:tc>
          <w:tcPr>
            <w:tcW w:w="1177" w:type="dxa"/>
            <w:vAlign w:val="center"/>
          </w:tcPr>
          <w:p w14:paraId="13C9F0CA" w14:textId="293EA5CF" w:rsidR="0026674C" w:rsidRPr="00EB5DC1" w:rsidRDefault="0026674C" w:rsidP="0026674C">
            <w:pPr>
              <w:jc w:val="center"/>
              <w:rPr>
                <w:rFonts w:ascii="Arial" w:hAnsi="Arial" w:cs="Arial"/>
                <w:sz w:val="24"/>
                <w:szCs w:val="24"/>
              </w:rPr>
            </w:pPr>
            <w:r>
              <w:rPr>
                <w:rFonts w:ascii="Arial" w:hAnsi="Arial" w:cs="Arial"/>
                <w:sz w:val="24"/>
                <w:szCs w:val="24"/>
              </w:rPr>
              <w:t>6.7</w:t>
            </w:r>
          </w:p>
        </w:tc>
        <w:tc>
          <w:tcPr>
            <w:tcW w:w="4453" w:type="dxa"/>
            <w:vAlign w:val="center"/>
          </w:tcPr>
          <w:p w14:paraId="45272453" w14:textId="418433DC" w:rsidR="0026674C" w:rsidRPr="00EB5DC1" w:rsidRDefault="0026674C" w:rsidP="0026674C">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and provide clear reasons for any decisions, referencing the relevant policy, law and good practice where appropriate.</w:t>
            </w:r>
            <w:r>
              <w:rPr>
                <w:rStyle w:val="eop"/>
                <w:color w:val="000000"/>
                <w:shd w:val="clear" w:color="auto" w:fill="FFFFFF"/>
              </w:rPr>
              <w:t> </w:t>
            </w:r>
          </w:p>
        </w:tc>
        <w:tc>
          <w:tcPr>
            <w:tcW w:w="1332" w:type="dxa"/>
            <w:vAlign w:val="center"/>
          </w:tcPr>
          <w:p w14:paraId="09A9696C" w14:textId="0464D206" w:rsidR="0026674C" w:rsidRPr="00EB5DC1" w:rsidRDefault="0026674C" w:rsidP="0026674C">
            <w:pPr>
              <w:jc w:val="center"/>
              <w:rPr>
                <w:rFonts w:ascii="Arial" w:hAnsi="Arial" w:cs="Arial"/>
                <w:sz w:val="24"/>
                <w:szCs w:val="24"/>
              </w:rPr>
            </w:pPr>
            <w:r>
              <w:rPr>
                <w:rFonts w:ascii="Arial" w:hAnsi="Arial" w:cs="Arial"/>
                <w:sz w:val="24"/>
                <w:szCs w:val="24"/>
              </w:rPr>
              <w:t>Yes</w:t>
            </w:r>
          </w:p>
        </w:tc>
        <w:tc>
          <w:tcPr>
            <w:tcW w:w="3748" w:type="dxa"/>
            <w:vAlign w:val="center"/>
          </w:tcPr>
          <w:p w14:paraId="433E0730" w14:textId="5B27F550" w:rsidR="0026674C" w:rsidRPr="00EB5DC1" w:rsidRDefault="0026674C" w:rsidP="0026674C">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38" w:type="dxa"/>
            <w:vAlign w:val="center"/>
          </w:tcPr>
          <w:p w14:paraId="3DA683B2" w14:textId="04A057E6" w:rsidR="0026674C" w:rsidRPr="00EB5DC1" w:rsidRDefault="00040713" w:rsidP="0026674C">
            <w:pPr>
              <w:jc w:val="center"/>
              <w:rPr>
                <w:rFonts w:ascii="Arial" w:hAnsi="Arial" w:cs="Arial"/>
                <w:sz w:val="24"/>
                <w:szCs w:val="24"/>
              </w:rPr>
            </w:pPr>
            <w:r>
              <w:rPr>
                <w:rFonts w:ascii="Arial" w:hAnsi="Arial" w:cs="Arial"/>
                <w:sz w:val="24"/>
                <w:szCs w:val="24"/>
              </w:rPr>
              <w:t xml:space="preserve">see section 6.11 of the </w:t>
            </w:r>
            <w:r w:rsidR="004A33DC" w:rsidRPr="00D06489">
              <w:rPr>
                <w:rFonts w:ascii="Arial" w:hAnsi="Arial" w:cs="Arial"/>
                <w:sz w:val="24"/>
                <w:szCs w:val="24"/>
              </w:rPr>
              <w:t>Complaints and Compliments policy</w:t>
            </w:r>
          </w:p>
        </w:tc>
      </w:tr>
      <w:tr w:rsidR="0098695F" w:rsidRPr="00EB5DC1" w14:paraId="0CEAE1D8" w14:textId="77777777" w:rsidTr="0026674C">
        <w:tc>
          <w:tcPr>
            <w:tcW w:w="1177" w:type="dxa"/>
            <w:vAlign w:val="center"/>
          </w:tcPr>
          <w:p w14:paraId="685560BC" w14:textId="4BEEE4FA" w:rsidR="0098695F" w:rsidRPr="00EB5DC1" w:rsidRDefault="0098695F" w:rsidP="0098695F">
            <w:pPr>
              <w:jc w:val="center"/>
              <w:rPr>
                <w:rFonts w:ascii="Arial" w:hAnsi="Arial" w:cs="Arial"/>
                <w:sz w:val="24"/>
                <w:szCs w:val="24"/>
              </w:rPr>
            </w:pPr>
            <w:r>
              <w:rPr>
                <w:rFonts w:ascii="Arial" w:hAnsi="Arial" w:cs="Arial"/>
                <w:sz w:val="24"/>
                <w:szCs w:val="24"/>
              </w:rPr>
              <w:t>6.8</w:t>
            </w:r>
          </w:p>
        </w:tc>
        <w:tc>
          <w:tcPr>
            <w:tcW w:w="4453" w:type="dxa"/>
            <w:vAlign w:val="center"/>
          </w:tcPr>
          <w:p w14:paraId="004B9138" w14:textId="04D5C5BD" w:rsidR="0098695F" w:rsidRPr="00EB5DC1" w:rsidRDefault="0098695F" w:rsidP="0098695F">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w:t>
            </w:r>
            <w:r w:rsidR="004A33DC">
              <w:rPr>
                <w:rStyle w:val="normaltextrun"/>
                <w:rFonts w:eastAsiaTheme="majorEastAsia"/>
                <w:color w:val="000000"/>
                <w:shd w:val="clear" w:color="auto" w:fill="FFFFFF"/>
              </w:rPr>
              <w:t>related,</w:t>
            </w:r>
            <w:r>
              <w:rPr>
                <w:rStyle w:val="normaltextrun"/>
                <w:rFonts w:eastAsiaTheme="majorEastAsia"/>
                <w:color w:val="000000"/>
                <w:shd w:val="clear" w:color="auto" w:fill="FFFFFF"/>
              </w:rPr>
              <w:t xml:space="preserve"> and the stage 1 response has not been issued. Where the stage 1 response has been issued, the new issues are unrelated to the issues already being </w:t>
            </w:r>
            <w:r>
              <w:rPr>
                <w:rStyle w:val="normaltextrun"/>
                <w:rFonts w:eastAsiaTheme="majorEastAsia"/>
                <w:color w:val="000000"/>
                <w:shd w:val="clear" w:color="auto" w:fill="FFFFFF"/>
              </w:rPr>
              <w:lastRenderedPageBreak/>
              <w:t>investigated or it would unreasonably delay the response, the new issues must be logged as a new complaint.</w:t>
            </w:r>
            <w:r>
              <w:rPr>
                <w:rStyle w:val="eop"/>
                <w:color w:val="000000"/>
                <w:shd w:val="clear" w:color="auto" w:fill="FFFFFF"/>
              </w:rPr>
              <w:t> </w:t>
            </w:r>
          </w:p>
        </w:tc>
        <w:tc>
          <w:tcPr>
            <w:tcW w:w="1332" w:type="dxa"/>
            <w:vAlign w:val="center"/>
          </w:tcPr>
          <w:p w14:paraId="6E0EC771" w14:textId="0392B877" w:rsidR="0098695F" w:rsidRPr="00EB5DC1" w:rsidRDefault="0098695F" w:rsidP="0098695F">
            <w:pPr>
              <w:jc w:val="center"/>
              <w:rPr>
                <w:rFonts w:ascii="Arial" w:hAnsi="Arial" w:cs="Arial"/>
                <w:sz w:val="24"/>
                <w:szCs w:val="24"/>
              </w:rPr>
            </w:pPr>
            <w:r>
              <w:rPr>
                <w:rFonts w:ascii="Arial" w:hAnsi="Arial" w:cs="Arial"/>
                <w:sz w:val="24"/>
                <w:szCs w:val="24"/>
              </w:rPr>
              <w:lastRenderedPageBreak/>
              <w:t>Yes</w:t>
            </w:r>
          </w:p>
        </w:tc>
        <w:tc>
          <w:tcPr>
            <w:tcW w:w="3748" w:type="dxa"/>
            <w:vAlign w:val="center"/>
          </w:tcPr>
          <w:p w14:paraId="48061970" w14:textId="5FDDB631" w:rsidR="0098695F" w:rsidRPr="00D06489" w:rsidRDefault="0098695F" w:rsidP="0098695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38" w:type="dxa"/>
            <w:vAlign w:val="center"/>
          </w:tcPr>
          <w:p w14:paraId="2D0AA864" w14:textId="65FFBA98" w:rsidR="0098695F" w:rsidRPr="00EB5DC1" w:rsidRDefault="0098695F" w:rsidP="0098695F">
            <w:pPr>
              <w:jc w:val="center"/>
              <w:rPr>
                <w:rFonts w:ascii="Arial" w:hAnsi="Arial" w:cs="Arial"/>
                <w:sz w:val="24"/>
                <w:szCs w:val="24"/>
              </w:rPr>
            </w:pPr>
            <w:r>
              <w:rPr>
                <w:rFonts w:ascii="Arial" w:hAnsi="Arial" w:cs="Arial"/>
                <w:sz w:val="24"/>
                <w:szCs w:val="24"/>
              </w:rPr>
              <w:t xml:space="preserve">See section 6.7 of the </w:t>
            </w:r>
            <w:r w:rsidR="004A33DC" w:rsidRPr="00D06489">
              <w:rPr>
                <w:rFonts w:ascii="Arial" w:hAnsi="Arial" w:cs="Arial"/>
                <w:sz w:val="24"/>
                <w:szCs w:val="24"/>
              </w:rPr>
              <w:t>Complaints and Compliments policy</w:t>
            </w:r>
          </w:p>
        </w:tc>
      </w:tr>
      <w:tr w:rsidR="0098695F" w:rsidRPr="00EB5DC1" w14:paraId="02957204" w14:textId="77777777" w:rsidTr="0026674C">
        <w:tc>
          <w:tcPr>
            <w:tcW w:w="1177" w:type="dxa"/>
            <w:vAlign w:val="center"/>
          </w:tcPr>
          <w:p w14:paraId="29E6C2F5" w14:textId="0C2314C5" w:rsidR="0098695F" w:rsidRPr="00EB5DC1" w:rsidRDefault="0098695F" w:rsidP="0098695F">
            <w:pPr>
              <w:jc w:val="center"/>
              <w:rPr>
                <w:rFonts w:ascii="Arial" w:hAnsi="Arial" w:cs="Arial"/>
                <w:sz w:val="24"/>
                <w:szCs w:val="24"/>
              </w:rPr>
            </w:pPr>
            <w:r>
              <w:rPr>
                <w:rFonts w:ascii="Arial" w:hAnsi="Arial" w:cs="Arial"/>
                <w:sz w:val="24"/>
                <w:szCs w:val="24"/>
              </w:rPr>
              <w:t>6.9</w:t>
            </w:r>
          </w:p>
        </w:tc>
        <w:tc>
          <w:tcPr>
            <w:tcW w:w="4453" w:type="dxa"/>
            <w:vAlign w:val="center"/>
          </w:tcPr>
          <w:p w14:paraId="37D6713A" w14:textId="77777777" w:rsidR="0098695F" w:rsidRDefault="0098695F" w:rsidP="0098695F">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2914AC2A" w:rsidR="0098695F" w:rsidRDefault="0098695F" w:rsidP="0098695F">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complaint </w:t>
            </w:r>
            <w:r w:rsidR="004A33DC" w:rsidRPr="009050BF">
              <w:rPr>
                <w:rStyle w:val="normaltextrun"/>
                <w:rFonts w:ascii="Arial" w:hAnsi="Arial" w:cs="Arial"/>
              </w:rPr>
              <w:t>stage.</w:t>
            </w:r>
            <w:r w:rsidRPr="009050BF">
              <w:rPr>
                <w:rStyle w:val="eop"/>
                <w:rFonts w:ascii="Arial" w:hAnsi="Arial" w:cs="Arial"/>
              </w:rPr>
              <w:t> </w:t>
            </w:r>
          </w:p>
          <w:p w14:paraId="0693F84F" w14:textId="1E9DA612" w:rsidR="0098695F" w:rsidRDefault="0098695F" w:rsidP="0098695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 xml:space="preserve">the complaint </w:t>
            </w:r>
            <w:r w:rsidR="004A33DC" w:rsidRPr="009050BF">
              <w:rPr>
                <w:rStyle w:val="normaltextrun"/>
                <w:rFonts w:ascii="Arial" w:hAnsi="Arial" w:cs="Arial"/>
              </w:rPr>
              <w:t>definition.</w:t>
            </w:r>
          </w:p>
          <w:p w14:paraId="71D09421" w14:textId="012D02F9" w:rsidR="0098695F" w:rsidRDefault="0098695F" w:rsidP="0098695F">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 xml:space="preserve">the decision on the </w:t>
            </w:r>
            <w:r w:rsidR="004A33DC" w:rsidRPr="009050BF">
              <w:rPr>
                <w:rStyle w:val="normaltextrun"/>
                <w:rFonts w:ascii="Arial" w:hAnsi="Arial" w:cs="Arial"/>
              </w:rPr>
              <w:t>complaint.</w:t>
            </w:r>
          </w:p>
          <w:p w14:paraId="1201A234" w14:textId="0CFD52BE" w:rsidR="0098695F" w:rsidRPr="009050BF" w:rsidRDefault="0098695F" w:rsidP="0098695F">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reasons for any decisions </w:t>
            </w:r>
            <w:r w:rsidR="004A33DC" w:rsidRPr="009050BF">
              <w:rPr>
                <w:rStyle w:val="normaltextrun"/>
                <w:rFonts w:ascii="Arial" w:hAnsi="Arial" w:cs="Arial"/>
              </w:rPr>
              <w:t>made.</w:t>
            </w:r>
            <w:r w:rsidRPr="009050BF">
              <w:rPr>
                <w:rStyle w:val="eop"/>
                <w:rFonts w:ascii="Arial" w:hAnsi="Arial" w:cs="Arial"/>
              </w:rPr>
              <w:t> </w:t>
            </w:r>
          </w:p>
          <w:p w14:paraId="53ABE6CB" w14:textId="7DC9EA1F" w:rsidR="0098695F" w:rsidRPr="001865E4" w:rsidRDefault="0098695F" w:rsidP="0098695F">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 xml:space="preserve">the details of any remedy offered to put things </w:t>
            </w:r>
            <w:r w:rsidR="004A33DC" w:rsidRPr="001865E4">
              <w:rPr>
                <w:rStyle w:val="normaltextrun"/>
                <w:rFonts w:ascii="Arial" w:hAnsi="Arial" w:cs="Arial"/>
              </w:rPr>
              <w:t>right.</w:t>
            </w:r>
            <w:r w:rsidRPr="001865E4">
              <w:rPr>
                <w:rStyle w:val="eop"/>
                <w:rFonts w:ascii="Arial" w:hAnsi="Arial" w:cs="Arial"/>
              </w:rPr>
              <w:t> </w:t>
            </w:r>
          </w:p>
          <w:p w14:paraId="04C1DC22" w14:textId="77777777" w:rsidR="0098695F" w:rsidRDefault="0098695F" w:rsidP="0098695F">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98695F" w:rsidRPr="001865E4" w:rsidRDefault="0098695F" w:rsidP="0098695F">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332" w:type="dxa"/>
            <w:vAlign w:val="center"/>
          </w:tcPr>
          <w:p w14:paraId="57618460" w14:textId="331F2AE1" w:rsidR="0098695F" w:rsidRPr="00EB5DC1" w:rsidRDefault="0098695F" w:rsidP="0098695F">
            <w:pPr>
              <w:jc w:val="center"/>
              <w:rPr>
                <w:rFonts w:ascii="Arial" w:hAnsi="Arial" w:cs="Arial"/>
                <w:sz w:val="24"/>
                <w:szCs w:val="24"/>
              </w:rPr>
            </w:pPr>
            <w:r>
              <w:rPr>
                <w:rFonts w:ascii="Arial" w:hAnsi="Arial" w:cs="Arial"/>
                <w:sz w:val="24"/>
                <w:szCs w:val="24"/>
              </w:rPr>
              <w:t>Yes</w:t>
            </w:r>
          </w:p>
        </w:tc>
        <w:tc>
          <w:tcPr>
            <w:tcW w:w="3748" w:type="dxa"/>
            <w:vAlign w:val="center"/>
          </w:tcPr>
          <w:p w14:paraId="532035E2" w14:textId="6CBBED2F" w:rsidR="0098695F" w:rsidRPr="00EB5DC1" w:rsidRDefault="0098695F" w:rsidP="0098695F">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38" w:type="dxa"/>
            <w:vAlign w:val="center"/>
          </w:tcPr>
          <w:p w14:paraId="15C0053B" w14:textId="57A4F649" w:rsidR="0098695F" w:rsidRPr="00EB5DC1" w:rsidRDefault="0098695F" w:rsidP="0098695F">
            <w:pPr>
              <w:jc w:val="center"/>
              <w:rPr>
                <w:rFonts w:ascii="Arial" w:hAnsi="Arial" w:cs="Arial"/>
                <w:sz w:val="24"/>
                <w:szCs w:val="24"/>
              </w:rPr>
            </w:pPr>
            <w:r>
              <w:rPr>
                <w:rFonts w:ascii="Arial" w:hAnsi="Arial" w:cs="Arial"/>
                <w:sz w:val="24"/>
                <w:szCs w:val="24"/>
              </w:rPr>
              <w:t xml:space="preserve">see section 8.6 of the </w:t>
            </w:r>
            <w:r w:rsidR="004A33DC" w:rsidRPr="00D06489">
              <w:rPr>
                <w:rFonts w:ascii="Arial" w:hAnsi="Arial" w:cs="Arial"/>
                <w:sz w:val="24"/>
                <w:szCs w:val="24"/>
              </w:rPr>
              <w:t>Complaints and Compliments policy</w:t>
            </w: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7"/>
        <w:gridCol w:w="4447"/>
        <w:gridCol w:w="1332"/>
        <w:gridCol w:w="3754"/>
        <w:gridCol w:w="3238"/>
      </w:tblGrid>
      <w:tr w:rsidR="001865E4" w:rsidRPr="007B3F4C" w14:paraId="4D717AA8" w14:textId="77777777" w:rsidTr="00140ACF">
        <w:tc>
          <w:tcPr>
            <w:tcW w:w="1177" w:type="dxa"/>
            <w:vAlign w:val="center"/>
          </w:tcPr>
          <w:p w14:paraId="23915EFC"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1AF5C02B"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60D9E432"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214434F"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7E66EBD0"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Commentary / explanation</w:t>
            </w:r>
          </w:p>
        </w:tc>
      </w:tr>
      <w:tr w:rsidR="001865E4" w:rsidRPr="007B3F4C" w14:paraId="2105E408" w14:textId="77777777" w:rsidTr="00140ACF">
        <w:tc>
          <w:tcPr>
            <w:tcW w:w="1177" w:type="dxa"/>
            <w:vAlign w:val="center"/>
          </w:tcPr>
          <w:p w14:paraId="5738A389" w14:textId="5DC573BA" w:rsidR="001865E4" w:rsidRPr="007B3F4C" w:rsidRDefault="007B2FFC" w:rsidP="00140ACF">
            <w:pPr>
              <w:jc w:val="center"/>
              <w:rPr>
                <w:rFonts w:ascii="Arial" w:hAnsi="Arial" w:cs="Arial"/>
                <w:sz w:val="24"/>
                <w:szCs w:val="24"/>
              </w:rPr>
            </w:pPr>
            <w:r>
              <w:rPr>
                <w:rFonts w:ascii="Arial" w:hAnsi="Arial" w:cs="Arial"/>
                <w:sz w:val="24"/>
                <w:szCs w:val="24"/>
              </w:rPr>
              <w:t>6.10</w:t>
            </w:r>
          </w:p>
        </w:tc>
        <w:tc>
          <w:tcPr>
            <w:tcW w:w="4537" w:type="dxa"/>
            <w:vAlign w:val="center"/>
          </w:tcPr>
          <w:p w14:paraId="32E6AA71" w14:textId="05239A1D" w:rsidR="001865E4" w:rsidRPr="007B3F4C" w:rsidRDefault="007B3F4C" w:rsidP="007B3F4C">
            <w:pPr>
              <w:rPr>
                <w:rFonts w:ascii="Arial" w:hAnsi="Arial" w:cs="Arial"/>
                <w:sz w:val="24"/>
                <w:szCs w:val="24"/>
              </w:rPr>
            </w:pPr>
            <w:r w:rsidRPr="007B3F4C">
              <w:rPr>
                <w:rFonts w:ascii="Arial" w:hAnsi="Arial" w:cs="Arial"/>
                <w:sz w:val="24"/>
                <w:szCs w:val="24"/>
              </w:rPr>
              <w:t>If all or part of the complaint is not resolved to the resident’s satisfaction at stage 1, it must be progressed to stage 2 of the landlord’s procedure. Stage 2 is the landlord’s final response.</w:t>
            </w:r>
          </w:p>
        </w:tc>
        <w:tc>
          <w:tcPr>
            <w:tcW w:w="1340" w:type="dxa"/>
            <w:vAlign w:val="center"/>
          </w:tcPr>
          <w:p w14:paraId="56258B90" w14:textId="50296D40" w:rsidR="001865E4" w:rsidRPr="007B3F4C"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967FD55" w14:textId="20CF7830" w:rsidR="001865E4" w:rsidRPr="007B3F4C" w:rsidRDefault="0026674C" w:rsidP="00140ACF">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93" w:type="dxa"/>
            <w:vAlign w:val="center"/>
          </w:tcPr>
          <w:p w14:paraId="256EA6E8" w14:textId="5CDE61BF" w:rsidR="001865E4" w:rsidRPr="007B3F4C" w:rsidRDefault="00A71665" w:rsidP="00140ACF">
            <w:pPr>
              <w:jc w:val="center"/>
              <w:rPr>
                <w:rFonts w:ascii="Arial" w:hAnsi="Arial" w:cs="Arial"/>
                <w:sz w:val="24"/>
                <w:szCs w:val="24"/>
              </w:rPr>
            </w:pPr>
            <w:r>
              <w:rPr>
                <w:rFonts w:ascii="Arial" w:hAnsi="Arial" w:cs="Arial"/>
                <w:sz w:val="24"/>
                <w:szCs w:val="24"/>
              </w:rPr>
              <w:t xml:space="preserve">see section 7 of the </w:t>
            </w:r>
            <w:r w:rsidR="004A33DC" w:rsidRPr="00D06489">
              <w:rPr>
                <w:rFonts w:ascii="Arial" w:hAnsi="Arial" w:cs="Arial"/>
                <w:sz w:val="24"/>
                <w:szCs w:val="24"/>
              </w:rPr>
              <w:t>Complaints and Compliments policy</w:t>
            </w:r>
          </w:p>
        </w:tc>
      </w:tr>
      <w:tr w:rsidR="001865E4" w:rsidRPr="007B3F4C" w14:paraId="496C8570" w14:textId="77777777" w:rsidTr="00140ACF">
        <w:tc>
          <w:tcPr>
            <w:tcW w:w="1177" w:type="dxa"/>
            <w:vAlign w:val="center"/>
          </w:tcPr>
          <w:p w14:paraId="2AA96B9A" w14:textId="59BD2424" w:rsidR="001865E4" w:rsidRPr="007B3F4C" w:rsidRDefault="001E1734" w:rsidP="00140ACF">
            <w:pPr>
              <w:jc w:val="center"/>
              <w:rPr>
                <w:rFonts w:ascii="Arial" w:hAnsi="Arial" w:cs="Arial"/>
                <w:sz w:val="24"/>
                <w:szCs w:val="24"/>
              </w:rPr>
            </w:pPr>
            <w:r>
              <w:rPr>
                <w:rFonts w:ascii="Arial" w:hAnsi="Arial" w:cs="Arial"/>
                <w:sz w:val="24"/>
                <w:szCs w:val="24"/>
              </w:rPr>
              <w:t>6.11</w:t>
            </w:r>
          </w:p>
        </w:tc>
        <w:tc>
          <w:tcPr>
            <w:tcW w:w="4537" w:type="dxa"/>
            <w:vAlign w:val="center"/>
          </w:tcPr>
          <w:p w14:paraId="4091B9D4" w14:textId="6A41BD27" w:rsidR="001865E4" w:rsidRPr="007B3F4C" w:rsidRDefault="007B2FFC" w:rsidP="007B3F4C">
            <w:pPr>
              <w:rPr>
                <w:rFonts w:ascii="Arial" w:hAnsi="Arial" w:cs="Arial"/>
                <w:sz w:val="24"/>
                <w:szCs w:val="24"/>
              </w:rPr>
            </w:pPr>
            <w:r w:rsidRPr="007B2FFC">
              <w:rPr>
                <w:rFonts w:ascii="Arial" w:hAnsi="Arial" w:cs="Arial"/>
                <w:sz w:val="24"/>
                <w:szCs w:val="24"/>
              </w:rPr>
              <w:t xml:space="preserve">Requests for stage 2 must be acknowledged, defined and logged at stage 2 of the </w:t>
            </w:r>
            <w:r w:rsidR="004A33DC" w:rsidRPr="007B2FFC">
              <w:rPr>
                <w:rFonts w:ascii="Arial" w:hAnsi="Arial" w:cs="Arial"/>
                <w:sz w:val="24"/>
                <w:szCs w:val="24"/>
              </w:rPr>
              <w:t>complaint’s</w:t>
            </w:r>
            <w:r w:rsidRPr="007B2FFC">
              <w:rPr>
                <w:rFonts w:ascii="Arial" w:hAnsi="Arial" w:cs="Arial"/>
                <w:sz w:val="24"/>
                <w:szCs w:val="24"/>
              </w:rPr>
              <w:t xml:space="preserve"> procedure </w:t>
            </w:r>
            <w:r w:rsidRPr="007B2FFC">
              <w:rPr>
                <w:rFonts w:ascii="Arial" w:hAnsi="Arial" w:cs="Arial"/>
                <w:sz w:val="24"/>
                <w:szCs w:val="24"/>
              </w:rPr>
              <w:lastRenderedPageBreak/>
              <w:t xml:space="preserve">within five working days of the escalation request being received.  </w:t>
            </w:r>
          </w:p>
        </w:tc>
        <w:tc>
          <w:tcPr>
            <w:tcW w:w="1340" w:type="dxa"/>
            <w:vAlign w:val="center"/>
          </w:tcPr>
          <w:p w14:paraId="3192CD69" w14:textId="6B43E5A5" w:rsidR="001865E4" w:rsidRPr="007B3F4C" w:rsidRDefault="0026674C"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67DF155A" w14:textId="19BDD073" w:rsidR="001865E4" w:rsidRPr="007B3F4C" w:rsidRDefault="0026674C" w:rsidP="00140ACF">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93" w:type="dxa"/>
            <w:vAlign w:val="center"/>
          </w:tcPr>
          <w:p w14:paraId="74430039" w14:textId="71A39447" w:rsidR="001865E4" w:rsidRPr="007B3F4C" w:rsidRDefault="00A71665" w:rsidP="00140ACF">
            <w:pPr>
              <w:jc w:val="center"/>
              <w:rPr>
                <w:rFonts w:ascii="Arial" w:hAnsi="Arial" w:cs="Arial"/>
                <w:sz w:val="24"/>
                <w:szCs w:val="24"/>
              </w:rPr>
            </w:pPr>
            <w:r>
              <w:rPr>
                <w:rFonts w:ascii="Arial" w:hAnsi="Arial" w:cs="Arial"/>
                <w:sz w:val="24"/>
                <w:szCs w:val="24"/>
              </w:rPr>
              <w:t xml:space="preserve">see section 8.1 of the </w:t>
            </w:r>
            <w:r w:rsidR="004A33DC" w:rsidRPr="00D06489">
              <w:rPr>
                <w:rFonts w:ascii="Arial" w:hAnsi="Arial" w:cs="Arial"/>
                <w:sz w:val="24"/>
                <w:szCs w:val="24"/>
              </w:rPr>
              <w:t>Complaints and Compliments policy</w:t>
            </w:r>
          </w:p>
        </w:tc>
      </w:tr>
      <w:tr w:rsidR="001865E4" w:rsidRPr="007B3F4C" w14:paraId="31BA9AC0" w14:textId="77777777" w:rsidTr="00140ACF">
        <w:tc>
          <w:tcPr>
            <w:tcW w:w="1177" w:type="dxa"/>
            <w:vAlign w:val="center"/>
          </w:tcPr>
          <w:p w14:paraId="5D9A2A1E" w14:textId="32733FF1" w:rsidR="001865E4" w:rsidRPr="005555E0" w:rsidRDefault="001E1734" w:rsidP="00140ACF">
            <w:pPr>
              <w:jc w:val="center"/>
              <w:rPr>
                <w:rFonts w:ascii="Arial" w:hAnsi="Arial" w:cs="Arial"/>
                <w:sz w:val="24"/>
                <w:szCs w:val="24"/>
              </w:rPr>
            </w:pPr>
            <w:r w:rsidRPr="005555E0">
              <w:rPr>
                <w:rFonts w:ascii="Arial" w:hAnsi="Arial" w:cs="Arial"/>
                <w:sz w:val="24"/>
                <w:szCs w:val="24"/>
              </w:rPr>
              <w:t>6.12</w:t>
            </w:r>
          </w:p>
        </w:tc>
        <w:tc>
          <w:tcPr>
            <w:tcW w:w="4537" w:type="dxa"/>
            <w:vAlign w:val="center"/>
          </w:tcPr>
          <w:p w14:paraId="7E4EAA8B" w14:textId="57DD8F13" w:rsidR="001865E4" w:rsidRPr="005555E0" w:rsidRDefault="001E1734" w:rsidP="007B3F4C">
            <w:pPr>
              <w:rPr>
                <w:rFonts w:ascii="Arial" w:hAnsi="Arial" w:cs="Arial"/>
                <w:sz w:val="24"/>
                <w:szCs w:val="24"/>
              </w:rPr>
            </w:pPr>
            <w:r w:rsidRPr="005555E0">
              <w:rPr>
                <w:rFonts w:ascii="Arial" w:hAnsi="Arial" w:cs="Arial"/>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40" w:type="dxa"/>
            <w:vAlign w:val="center"/>
          </w:tcPr>
          <w:p w14:paraId="2AF19B0C" w14:textId="14979A79" w:rsidR="001865E4" w:rsidRPr="005555E0"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1D5DB47" w14:textId="5F102EFC" w:rsidR="001865E4" w:rsidRPr="005555E0" w:rsidRDefault="0026674C" w:rsidP="00140ACF">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93" w:type="dxa"/>
            <w:vAlign w:val="center"/>
          </w:tcPr>
          <w:p w14:paraId="5449E3F2" w14:textId="6A708C5D" w:rsidR="001865E4" w:rsidRPr="005555E0" w:rsidRDefault="00A71665" w:rsidP="00140ACF">
            <w:pPr>
              <w:jc w:val="center"/>
              <w:rPr>
                <w:rFonts w:ascii="Arial" w:hAnsi="Arial" w:cs="Arial"/>
                <w:sz w:val="24"/>
                <w:szCs w:val="24"/>
              </w:rPr>
            </w:pPr>
            <w:r>
              <w:rPr>
                <w:rFonts w:ascii="Arial" w:hAnsi="Arial" w:cs="Arial"/>
                <w:sz w:val="24"/>
                <w:szCs w:val="24"/>
              </w:rPr>
              <w:t xml:space="preserve">see </w:t>
            </w:r>
            <w:r w:rsidR="006E3A6D">
              <w:rPr>
                <w:rFonts w:ascii="Arial" w:hAnsi="Arial" w:cs="Arial"/>
                <w:sz w:val="24"/>
                <w:szCs w:val="24"/>
              </w:rPr>
              <w:t xml:space="preserve">section 8.1 of the </w:t>
            </w:r>
            <w:r w:rsidR="004A33DC" w:rsidRPr="00D06489">
              <w:rPr>
                <w:rFonts w:ascii="Arial" w:hAnsi="Arial" w:cs="Arial"/>
                <w:sz w:val="24"/>
                <w:szCs w:val="24"/>
              </w:rPr>
              <w:t>Complaints and Compliments policy</w:t>
            </w:r>
          </w:p>
        </w:tc>
      </w:tr>
      <w:tr w:rsidR="001865E4" w:rsidRPr="007B3F4C" w14:paraId="1D90C1EA" w14:textId="77777777" w:rsidTr="00140ACF">
        <w:tc>
          <w:tcPr>
            <w:tcW w:w="1177" w:type="dxa"/>
            <w:vAlign w:val="center"/>
          </w:tcPr>
          <w:p w14:paraId="47088F8A" w14:textId="732AB4AD" w:rsidR="001865E4" w:rsidRPr="005555E0" w:rsidRDefault="001E1734" w:rsidP="00140ACF">
            <w:pPr>
              <w:jc w:val="center"/>
              <w:rPr>
                <w:rFonts w:ascii="Arial" w:hAnsi="Arial" w:cs="Arial"/>
                <w:sz w:val="24"/>
                <w:szCs w:val="24"/>
              </w:rPr>
            </w:pPr>
            <w:r w:rsidRPr="005555E0">
              <w:rPr>
                <w:rFonts w:ascii="Arial" w:hAnsi="Arial" w:cs="Arial"/>
                <w:sz w:val="24"/>
                <w:szCs w:val="24"/>
              </w:rPr>
              <w:t>6.13</w:t>
            </w:r>
          </w:p>
        </w:tc>
        <w:tc>
          <w:tcPr>
            <w:tcW w:w="4537" w:type="dxa"/>
            <w:vAlign w:val="center"/>
          </w:tcPr>
          <w:p w14:paraId="2E776EC3" w14:textId="3E545931" w:rsidR="001865E4" w:rsidRPr="005555E0" w:rsidRDefault="001E1734"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40" w:type="dxa"/>
            <w:vAlign w:val="center"/>
          </w:tcPr>
          <w:p w14:paraId="36E0E936" w14:textId="642E2563" w:rsidR="001865E4" w:rsidRPr="005555E0"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D5F8332" w14:textId="70174089" w:rsidR="001865E4" w:rsidRPr="00D06489" w:rsidRDefault="0026674C"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0439196B" w14:textId="0E6F3A45" w:rsidR="001865E4" w:rsidRPr="005555E0" w:rsidRDefault="006E3A6D" w:rsidP="00140ACF">
            <w:pPr>
              <w:jc w:val="center"/>
              <w:rPr>
                <w:rFonts w:ascii="Arial" w:hAnsi="Arial" w:cs="Arial"/>
                <w:sz w:val="24"/>
                <w:szCs w:val="24"/>
              </w:rPr>
            </w:pPr>
            <w:r>
              <w:rPr>
                <w:rFonts w:ascii="Arial" w:hAnsi="Arial" w:cs="Arial"/>
                <w:sz w:val="24"/>
                <w:szCs w:val="24"/>
              </w:rPr>
              <w:t xml:space="preserve">see section 8.1 of the </w:t>
            </w:r>
            <w:r w:rsidR="004A33DC" w:rsidRPr="00D06489">
              <w:rPr>
                <w:rFonts w:ascii="Arial" w:hAnsi="Arial" w:cs="Arial"/>
                <w:sz w:val="24"/>
                <w:szCs w:val="24"/>
              </w:rPr>
              <w:t>Complaints and Compliments policy</w:t>
            </w:r>
          </w:p>
        </w:tc>
      </w:tr>
      <w:tr w:rsidR="001865E4" w:rsidRPr="007B3F4C" w14:paraId="452D7353" w14:textId="77777777" w:rsidTr="00140ACF">
        <w:tc>
          <w:tcPr>
            <w:tcW w:w="1177" w:type="dxa"/>
            <w:vAlign w:val="center"/>
          </w:tcPr>
          <w:p w14:paraId="44CBE6A9" w14:textId="53CE2510" w:rsidR="001865E4" w:rsidRPr="005555E0" w:rsidRDefault="001E1734" w:rsidP="00140ACF">
            <w:pPr>
              <w:jc w:val="center"/>
              <w:rPr>
                <w:rFonts w:ascii="Arial" w:hAnsi="Arial" w:cs="Arial"/>
                <w:sz w:val="24"/>
                <w:szCs w:val="24"/>
              </w:rPr>
            </w:pPr>
            <w:r w:rsidRPr="005555E0">
              <w:rPr>
                <w:rFonts w:ascii="Arial" w:hAnsi="Arial" w:cs="Arial"/>
                <w:sz w:val="24"/>
                <w:szCs w:val="24"/>
              </w:rPr>
              <w:t>6.14</w:t>
            </w:r>
          </w:p>
        </w:tc>
        <w:tc>
          <w:tcPr>
            <w:tcW w:w="4537" w:type="dxa"/>
            <w:vAlign w:val="center"/>
          </w:tcPr>
          <w:p w14:paraId="5D5CBC95" w14:textId="505472C3"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5555E0">
              <w:rPr>
                <w:rStyle w:val="normaltextrun"/>
                <w:rFonts w:ascii="Arial" w:hAnsi="Arial" w:cs="Arial"/>
                <w:b/>
                <w:bCs/>
                <w:color w:val="000000"/>
                <w:sz w:val="24"/>
                <w:szCs w:val="24"/>
                <w:u w:val="single"/>
                <w:shd w:val="clear" w:color="auto" w:fill="FFFFFF"/>
              </w:rPr>
              <w:t>within 20 working days</w:t>
            </w:r>
            <w:r w:rsidRPr="005555E0">
              <w:rPr>
                <w:rStyle w:val="normaltextrun"/>
                <w:rFonts w:ascii="Arial" w:hAnsi="Arial" w:cs="Arial"/>
                <w:color w:val="000000"/>
                <w:sz w:val="24"/>
                <w:szCs w:val="24"/>
                <w:shd w:val="clear" w:color="auto" w:fill="FFFFFF"/>
              </w:rPr>
              <w:t xml:space="preserve"> of the</w:t>
            </w:r>
            <w:r w:rsidR="0046456F">
              <w:rPr>
                <w:rStyle w:val="normaltextrun"/>
                <w:rFonts w:ascii="Arial" w:hAnsi="Arial" w:cs="Arial"/>
                <w:color w:val="000000"/>
                <w:sz w:val="24"/>
                <w:szCs w:val="24"/>
                <w:shd w:val="clear" w:color="auto" w:fill="FFFFFF"/>
              </w:rPr>
              <w:t xml:space="preserve"> date</w:t>
            </w:r>
            <w:r w:rsidRPr="005555E0">
              <w:rPr>
                <w:rStyle w:val="normaltextrun"/>
                <w:rFonts w:ascii="Arial" w:hAnsi="Arial" w:cs="Arial"/>
                <w:color w:val="000000"/>
                <w:sz w:val="24"/>
                <w:szCs w:val="24"/>
                <w:shd w:val="clear" w:color="auto" w:fill="FFFFFF"/>
              </w:rPr>
              <w:t xml:space="preserve"> complaint being acknowledged</w:t>
            </w:r>
            <w:r w:rsidR="0046456F">
              <w:rPr>
                <w:rStyle w:val="normaltextrun"/>
                <w:rFonts w:ascii="Arial" w:hAnsi="Arial" w:cs="Arial"/>
                <w:color w:val="000000"/>
                <w:sz w:val="24"/>
                <w:szCs w:val="24"/>
                <w:shd w:val="clear" w:color="auto" w:fill="FFFFFF"/>
              </w:rPr>
              <w:t xml:space="preserve"> at stage 2</w:t>
            </w:r>
            <w:r w:rsidRPr="005555E0">
              <w:rPr>
                <w:rStyle w:val="normaltextrun"/>
                <w:rFonts w:ascii="Arial" w:hAnsi="Arial" w:cs="Arial"/>
                <w:color w:val="000000"/>
                <w:sz w:val="24"/>
                <w:szCs w:val="24"/>
                <w:shd w:val="clear" w:color="auto" w:fill="FFFFFF"/>
              </w:rPr>
              <w:t>. </w:t>
            </w:r>
            <w:r w:rsidRPr="005555E0">
              <w:rPr>
                <w:rStyle w:val="eop"/>
                <w:rFonts w:ascii="Arial" w:hAnsi="Arial" w:cs="Arial"/>
                <w:color w:val="000000"/>
                <w:sz w:val="24"/>
                <w:szCs w:val="24"/>
                <w:shd w:val="clear" w:color="auto" w:fill="FFFFFF"/>
              </w:rPr>
              <w:t> </w:t>
            </w:r>
          </w:p>
        </w:tc>
        <w:tc>
          <w:tcPr>
            <w:tcW w:w="1340" w:type="dxa"/>
            <w:vAlign w:val="center"/>
          </w:tcPr>
          <w:p w14:paraId="49BB7C24" w14:textId="4AA9529E" w:rsidR="001865E4" w:rsidRPr="005555E0" w:rsidRDefault="005B7516"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8964D04" w14:textId="0BB6C202" w:rsidR="001865E4" w:rsidRPr="005555E0" w:rsidRDefault="0046456F" w:rsidP="00140ACF">
            <w:pPr>
              <w:jc w:val="center"/>
              <w:rPr>
                <w:rFonts w:ascii="Arial" w:hAnsi="Arial" w:cs="Arial"/>
                <w:sz w:val="24"/>
                <w:szCs w:val="24"/>
              </w:rPr>
            </w:pPr>
            <w:r>
              <w:rPr>
                <w:rFonts w:ascii="Arial" w:hAnsi="Arial" w:cs="Arial"/>
                <w:sz w:val="24"/>
                <w:szCs w:val="24"/>
              </w:rPr>
              <w:t xml:space="preserve">Incorporated into the </w:t>
            </w:r>
            <w:r w:rsidR="00E97625">
              <w:rPr>
                <w:rFonts w:ascii="Arial" w:hAnsi="Arial" w:cs="Arial"/>
                <w:sz w:val="24"/>
                <w:szCs w:val="24"/>
              </w:rPr>
              <w:t>C</w:t>
            </w:r>
            <w:r>
              <w:rPr>
                <w:rFonts w:ascii="Arial" w:hAnsi="Arial" w:cs="Arial"/>
                <w:sz w:val="24"/>
                <w:szCs w:val="24"/>
              </w:rPr>
              <w:t xml:space="preserve">omplaints and </w:t>
            </w:r>
            <w:r w:rsidR="00E97625">
              <w:rPr>
                <w:rFonts w:ascii="Arial" w:hAnsi="Arial" w:cs="Arial"/>
                <w:sz w:val="24"/>
                <w:szCs w:val="24"/>
              </w:rPr>
              <w:t>Compliments Policy</w:t>
            </w:r>
          </w:p>
        </w:tc>
        <w:tc>
          <w:tcPr>
            <w:tcW w:w="3293" w:type="dxa"/>
            <w:vAlign w:val="center"/>
          </w:tcPr>
          <w:p w14:paraId="7915676B" w14:textId="18E8FDBD" w:rsidR="001865E4" w:rsidRPr="005555E0" w:rsidRDefault="006E3A6D" w:rsidP="00140ACF">
            <w:pPr>
              <w:jc w:val="center"/>
              <w:rPr>
                <w:rFonts w:ascii="Arial" w:hAnsi="Arial" w:cs="Arial"/>
                <w:sz w:val="24"/>
                <w:szCs w:val="24"/>
              </w:rPr>
            </w:pPr>
            <w:r>
              <w:rPr>
                <w:rFonts w:ascii="Arial" w:hAnsi="Arial" w:cs="Arial"/>
                <w:sz w:val="24"/>
                <w:szCs w:val="24"/>
              </w:rPr>
              <w:t xml:space="preserve">See section 8.3 of the </w:t>
            </w:r>
            <w:r w:rsidR="004A33DC" w:rsidRPr="00D06489">
              <w:rPr>
                <w:rFonts w:ascii="Arial" w:hAnsi="Arial" w:cs="Arial"/>
                <w:sz w:val="24"/>
                <w:szCs w:val="24"/>
              </w:rPr>
              <w:t>Complaints and Compliments policy</w:t>
            </w:r>
          </w:p>
        </w:tc>
      </w:tr>
      <w:tr w:rsidR="001865E4" w:rsidRPr="007B3F4C" w14:paraId="34398E06" w14:textId="77777777" w:rsidTr="00140ACF">
        <w:tc>
          <w:tcPr>
            <w:tcW w:w="1177" w:type="dxa"/>
            <w:vAlign w:val="center"/>
          </w:tcPr>
          <w:p w14:paraId="4995922D" w14:textId="71C4FD83" w:rsidR="001865E4" w:rsidRPr="005555E0" w:rsidRDefault="001E1734" w:rsidP="00140ACF">
            <w:pPr>
              <w:jc w:val="center"/>
              <w:rPr>
                <w:rFonts w:ascii="Arial" w:hAnsi="Arial" w:cs="Arial"/>
                <w:sz w:val="24"/>
                <w:szCs w:val="24"/>
              </w:rPr>
            </w:pPr>
            <w:r w:rsidRPr="005555E0">
              <w:rPr>
                <w:rFonts w:ascii="Arial" w:hAnsi="Arial" w:cs="Arial"/>
                <w:sz w:val="24"/>
                <w:szCs w:val="24"/>
              </w:rPr>
              <w:t>6.15</w:t>
            </w:r>
          </w:p>
        </w:tc>
        <w:tc>
          <w:tcPr>
            <w:tcW w:w="4537" w:type="dxa"/>
            <w:vAlign w:val="center"/>
          </w:tcPr>
          <w:p w14:paraId="0A159BBF" w14:textId="6348048B"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40" w:type="dxa"/>
            <w:vAlign w:val="center"/>
          </w:tcPr>
          <w:p w14:paraId="7A04A83A" w14:textId="2379940E" w:rsidR="001865E4" w:rsidRPr="005555E0"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FB6C1F7" w14:textId="29207E73" w:rsidR="001865E4" w:rsidRPr="00D06489" w:rsidRDefault="0026674C"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413BF52D" w14:textId="64ABE25A" w:rsidR="001865E4" w:rsidRPr="005555E0" w:rsidRDefault="006E3A6D" w:rsidP="00140ACF">
            <w:pPr>
              <w:jc w:val="center"/>
              <w:rPr>
                <w:rFonts w:ascii="Arial" w:hAnsi="Arial" w:cs="Arial"/>
                <w:sz w:val="24"/>
                <w:szCs w:val="24"/>
              </w:rPr>
            </w:pPr>
            <w:r>
              <w:rPr>
                <w:rFonts w:ascii="Arial" w:hAnsi="Arial" w:cs="Arial"/>
                <w:sz w:val="24"/>
                <w:szCs w:val="24"/>
              </w:rPr>
              <w:t xml:space="preserve">See section 8.4 of the </w:t>
            </w:r>
            <w:r w:rsidR="004A33DC" w:rsidRPr="00D06489">
              <w:rPr>
                <w:rFonts w:ascii="Arial" w:hAnsi="Arial" w:cs="Arial"/>
                <w:sz w:val="24"/>
                <w:szCs w:val="24"/>
              </w:rPr>
              <w:t>Complaints and Compliments policy</w:t>
            </w:r>
          </w:p>
        </w:tc>
      </w:tr>
      <w:tr w:rsidR="001865E4" w:rsidRPr="007B3F4C" w14:paraId="6D1D3B37" w14:textId="77777777" w:rsidTr="00140ACF">
        <w:tc>
          <w:tcPr>
            <w:tcW w:w="1177" w:type="dxa"/>
            <w:vAlign w:val="center"/>
          </w:tcPr>
          <w:p w14:paraId="3A962717" w14:textId="251D7ED0" w:rsidR="001865E4" w:rsidRPr="005555E0" w:rsidRDefault="001E1734" w:rsidP="00140ACF">
            <w:pPr>
              <w:jc w:val="center"/>
              <w:rPr>
                <w:rFonts w:ascii="Arial" w:hAnsi="Arial" w:cs="Arial"/>
                <w:sz w:val="24"/>
                <w:szCs w:val="24"/>
              </w:rPr>
            </w:pPr>
            <w:r w:rsidRPr="005555E0">
              <w:rPr>
                <w:rFonts w:ascii="Arial" w:hAnsi="Arial" w:cs="Arial"/>
                <w:sz w:val="24"/>
                <w:szCs w:val="24"/>
              </w:rPr>
              <w:t>6.16</w:t>
            </w:r>
          </w:p>
        </w:tc>
        <w:tc>
          <w:tcPr>
            <w:tcW w:w="4537" w:type="dxa"/>
            <w:vAlign w:val="center"/>
          </w:tcPr>
          <w:p w14:paraId="2D6683B5" w14:textId="2B4B2E7D"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40" w:type="dxa"/>
            <w:vAlign w:val="center"/>
          </w:tcPr>
          <w:p w14:paraId="50D7953D" w14:textId="7853CF5E" w:rsidR="001865E4" w:rsidRPr="005555E0" w:rsidRDefault="0026674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98520DF" w14:textId="540C0582" w:rsidR="001865E4" w:rsidRPr="005555E0" w:rsidRDefault="0026674C" w:rsidP="00140ACF">
            <w:pPr>
              <w:jc w:val="center"/>
              <w:rPr>
                <w:rFonts w:ascii="Arial" w:hAnsi="Arial" w:cs="Arial"/>
                <w:sz w:val="24"/>
                <w:szCs w:val="24"/>
              </w:rPr>
            </w:pPr>
            <w:r>
              <w:rPr>
                <w:rFonts w:ascii="Arial" w:hAnsi="Arial" w:cs="Arial"/>
                <w:sz w:val="24"/>
                <w:szCs w:val="24"/>
              </w:rPr>
              <w:t>Included in holding response letters</w:t>
            </w:r>
          </w:p>
        </w:tc>
        <w:tc>
          <w:tcPr>
            <w:tcW w:w="3293" w:type="dxa"/>
            <w:vAlign w:val="center"/>
          </w:tcPr>
          <w:p w14:paraId="034AF171" w14:textId="6C02C0E7" w:rsidR="001865E4" w:rsidRPr="005555E0" w:rsidRDefault="006E3A6D" w:rsidP="00140ACF">
            <w:pPr>
              <w:jc w:val="center"/>
              <w:rPr>
                <w:rFonts w:ascii="Arial" w:hAnsi="Arial" w:cs="Arial"/>
                <w:sz w:val="24"/>
                <w:szCs w:val="24"/>
              </w:rPr>
            </w:pPr>
            <w:r>
              <w:rPr>
                <w:rFonts w:ascii="Arial" w:hAnsi="Arial" w:cs="Arial"/>
                <w:sz w:val="24"/>
                <w:szCs w:val="24"/>
              </w:rPr>
              <w:t xml:space="preserve">See section 8.5 of the </w:t>
            </w:r>
            <w:r w:rsidR="004A33DC" w:rsidRPr="00D06489">
              <w:rPr>
                <w:rFonts w:ascii="Arial" w:hAnsi="Arial" w:cs="Arial"/>
                <w:sz w:val="24"/>
                <w:szCs w:val="24"/>
              </w:rPr>
              <w:t>Complaints and Compliments policy</w:t>
            </w:r>
          </w:p>
        </w:tc>
      </w:tr>
      <w:tr w:rsidR="001865E4" w:rsidRPr="007B3F4C" w14:paraId="02DED3F4" w14:textId="77777777" w:rsidTr="00140ACF">
        <w:tc>
          <w:tcPr>
            <w:tcW w:w="1177" w:type="dxa"/>
            <w:vAlign w:val="center"/>
          </w:tcPr>
          <w:p w14:paraId="69AE347C" w14:textId="2BEBA8DB" w:rsidR="001865E4" w:rsidRPr="005555E0" w:rsidRDefault="001E1734" w:rsidP="00140ACF">
            <w:pPr>
              <w:jc w:val="center"/>
              <w:rPr>
                <w:rFonts w:ascii="Arial" w:hAnsi="Arial" w:cs="Arial"/>
                <w:sz w:val="24"/>
                <w:szCs w:val="24"/>
              </w:rPr>
            </w:pPr>
            <w:r w:rsidRPr="005555E0">
              <w:rPr>
                <w:rFonts w:ascii="Arial" w:hAnsi="Arial" w:cs="Arial"/>
                <w:sz w:val="24"/>
                <w:szCs w:val="24"/>
              </w:rPr>
              <w:lastRenderedPageBreak/>
              <w:t>6.17</w:t>
            </w:r>
          </w:p>
        </w:tc>
        <w:tc>
          <w:tcPr>
            <w:tcW w:w="4537" w:type="dxa"/>
            <w:vAlign w:val="center"/>
          </w:tcPr>
          <w:p w14:paraId="5B2056EE" w14:textId="185DC78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40" w:type="dxa"/>
            <w:vAlign w:val="center"/>
          </w:tcPr>
          <w:p w14:paraId="02B3D928" w14:textId="5D459417" w:rsidR="001865E4" w:rsidRPr="005555E0" w:rsidRDefault="0098695F"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89E8E33" w14:textId="2A79CFBA" w:rsidR="001865E4" w:rsidRPr="00D06489" w:rsidRDefault="0098695F"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05C21CFD" w14:textId="222523BC" w:rsidR="001865E4" w:rsidRPr="005555E0" w:rsidRDefault="0098695F" w:rsidP="00140ACF">
            <w:pPr>
              <w:jc w:val="center"/>
              <w:rPr>
                <w:rFonts w:ascii="Arial" w:hAnsi="Arial" w:cs="Arial"/>
                <w:sz w:val="24"/>
                <w:szCs w:val="24"/>
              </w:rPr>
            </w:pPr>
            <w:r>
              <w:rPr>
                <w:rFonts w:ascii="Arial" w:hAnsi="Arial" w:cs="Arial"/>
                <w:sz w:val="24"/>
                <w:szCs w:val="24"/>
              </w:rPr>
              <w:t xml:space="preserve">See section 6.10 of the </w:t>
            </w:r>
            <w:r w:rsidR="004A33DC" w:rsidRPr="00D06489">
              <w:rPr>
                <w:rFonts w:ascii="Arial" w:hAnsi="Arial" w:cs="Arial"/>
                <w:sz w:val="24"/>
                <w:szCs w:val="24"/>
              </w:rPr>
              <w:t>Complaints and Compliments policy</w:t>
            </w:r>
          </w:p>
        </w:tc>
      </w:tr>
      <w:tr w:rsidR="001865E4" w:rsidRPr="007B3F4C" w14:paraId="5F39CBB6" w14:textId="77777777" w:rsidTr="00140ACF">
        <w:tc>
          <w:tcPr>
            <w:tcW w:w="1177" w:type="dxa"/>
            <w:vAlign w:val="center"/>
          </w:tcPr>
          <w:p w14:paraId="44E162E3" w14:textId="7249D0F0" w:rsidR="001865E4" w:rsidRPr="005555E0" w:rsidRDefault="001E1734" w:rsidP="00140ACF">
            <w:pPr>
              <w:jc w:val="center"/>
              <w:rPr>
                <w:rFonts w:ascii="Arial" w:hAnsi="Arial" w:cs="Arial"/>
                <w:sz w:val="24"/>
                <w:szCs w:val="24"/>
              </w:rPr>
            </w:pPr>
            <w:r w:rsidRPr="005555E0">
              <w:rPr>
                <w:rFonts w:ascii="Arial" w:hAnsi="Arial" w:cs="Arial"/>
                <w:sz w:val="24"/>
                <w:szCs w:val="24"/>
              </w:rPr>
              <w:t>6.18</w:t>
            </w:r>
          </w:p>
        </w:tc>
        <w:tc>
          <w:tcPr>
            <w:tcW w:w="4537" w:type="dxa"/>
            <w:vAlign w:val="center"/>
          </w:tcPr>
          <w:p w14:paraId="159B741C" w14:textId="2CDE00D6" w:rsidR="001865E4" w:rsidRPr="005555E0" w:rsidRDefault="00E7080C" w:rsidP="007B3F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address all points raised in the complaint definition and provide clear reasons for any decisions, referencing the relevant policy, law and good practice where appropriate.</w:t>
            </w:r>
          </w:p>
        </w:tc>
        <w:tc>
          <w:tcPr>
            <w:tcW w:w="1340" w:type="dxa"/>
            <w:vAlign w:val="center"/>
          </w:tcPr>
          <w:p w14:paraId="07C22141" w14:textId="724CB93C" w:rsidR="001865E4" w:rsidRPr="005555E0" w:rsidRDefault="00823F34"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D826E3D" w14:textId="0D488708" w:rsidR="001865E4" w:rsidRPr="00D06489" w:rsidRDefault="00823F34"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4FCBF9C5" w14:textId="6575698D" w:rsidR="001865E4" w:rsidRPr="005555E0" w:rsidRDefault="00823F34" w:rsidP="00140ACF">
            <w:pPr>
              <w:jc w:val="center"/>
              <w:rPr>
                <w:rFonts w:ascii="Arial" w:hAnsi="Arial" w:cs="Arial"/>
                <w:sz w:val="24"/>
                <w:szCs w:val="24"/>
              </w:rPr>
            </w:pPr>
            <w:r>
              <w:rPr>
                <w:rFonts w:ascii="Arial" w:hAnsi="Arial" w:cs="Arial"/>
                <w:sz w:val="24"/>
                <w:szCs w:val="24"/>
              </w:rPr>
              <w:t xml:space="preserve">See section 6 of the </w:t>
            </w:r>
            <w:r w:rsidR="004A33DC" w:rsidRPr="00D06489">
              <w:rPr>
                <w:rFonts w:ascii="Arial" w:hAnsi="Arial" w:cs="Arial"/>
                <w:sz w:val="24"/>
                <w:szCs w:val="24"/>
              </w:rPr>
              <w:t>Complaints and Compliments policy</w:t>
            </w:r>
          </w:p>
        </w:tc>
      </w:tr>
      <w:tr w:rsidR="001865E4" w:rsidRPr="007B3F4C" w14:paraId="2DF9A65F" w14:textId="77777777" w:rsidTr="00140ACF">
        <w:tc>
          <w:tcPr>
            <w:tcW w:w="1177" w:type="dxa"/>
            <w:vAlign w:val="center"/>
          </w:tcPr>
          <w:p w14:paraId="4770CD24" w14:textId="7921776B" w:rsidR="001865E4" w:rsidRPr="005555E0" w:rsidRDefault="001E1734" w:rsidP="00140ACF">
            <w:pPr>
              <w:jc w:val="center"/>
              <w:rPr>
                <w:rFonts w:ascii="Arial" w:hAnsi="Arial" w:cs="Arial"/>
                <w:sz w:val="24"/>
                <w:szCs w:val="24"/>
              </w:rPr>
            </w:pPr>
            <w:r w:rsidRPr="005555E0">
              <w:rPr>
                <w:rFonts w:ascii="Arial" w:hAnsi="Arial" w:cs="Arial"/>
                <w:sz w:val="24"/>
                <w:szCs w:val="24"/>
              </w:rPr>
              <w:t>6.19</w:t>
            </w:r>
          </w:p>
        </w:tc>
        <w:tc>
          <w:tcPr>
            <w:tcW w:w="4537" w:type="dxa"/>
            <w:vAlign w:val="center"/>
          </w:tcPr>
          <w:p w14:paraId="05BC1F00" w14:textId="77777777" w:rsidR="00E7080C" w:rsidRPr="005555E0" w:rsidRDefault="00E7080C" w:rsidP="00E7080C">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32139A42" w:rsidR="00E7080C" w:rsidRPr="005555E0" w:rsidRDefault="00E7080C" w:rsidP="00E7080C">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r w:rsidR="004A33DC" w:rsidRPr="005555E0">
              <w:rPr>
                <w:rStyle w:val="normaltextrun"/>
                <w:rFonts w:ascii="Arial" w:hAnsi="Arial" w:cs="Arial"/>
              </w:rPr>
              <w:t>stage.</w:t>
            </w:r>
            <w:r w:rsidRPr="005555E0">
              <w:rPr>
                <w:rStyle w:val="normaltextrun"/>
                <w:rFonts w:ascii="Arial" w:hAnsi="Arial" w:cs="Arial"/>
              </w:rPr>
              <w:t> </w:t>
            </w:r>
            <w:r w:rsidRPr="005555E0">
              <w:rPr>
                <w:rStyle w:val="eop"/>
                <w:rFonts w:ascii="Arial" w:hAnsi="Arial" w:cs="Arial"/>
              </w:rPr>
              <w:t> </w:t>
            </w:r>
          </w:p>
          <w:p w14:paraId="58667B27" w14:textId="031CB065" w:rsidR="00E7080C" w:rsidRPr="005555E0" w:rsidRDefault="00E7080C" w:rsidP="00E7080C">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r w:rsidR="004A33DC" w:rsidRPr="005555E0">
              <w:rPr>
                <w:rStyle w:val="normaltextrun"/>
                <w:rFonts w:ascii="Arial" w:hAnsi="Arial" w:cs="Arial"/>
              </w:rPr>
              <w:t>definition.</w:t>
            </w:r>
            <w:r w:rsidRPr="005555E0">
              <w:rPr>
                <w:rStyle w:val="eop"/>
                <w:rFonts w:ascii="Arial" w:hAnsi="Arial" w:cs="Arial"/>
              </w:rPr>
              <w:t> </w:t>
            </w:r>
          </w:p>
          <w:p w14:paraId="6E8F6247" w14:textId="0472FC6C" w:rsidR="00E7080C" w:rsidRPr="005555E0" w:rsidRDefault="00E7080C" w:rsidP="00E7080C">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decision on the </w:t>
            </w:r>
            <w:r w:rsidR="004A33DC" w:rsidRPr="005555E0">
              <w:rPr>
                <w:rStyle w:val="normaltextrun"/>
                <w:rFonts w:ascii="Arial" w:hAnsi="Arial" w:cs="Arial"/>
              </w:rPr>
              <w:t>complaint.</w:t>
            </w:r>
            <w:r w:rsidRPr="005555E0">
              <w:rPr>
                <w:rStyle w:val="eop"/>
                <w:rFonts w:ascii="Arial" w:hAnsi="Arial" w:cs="Arial"/>
              </w:rPr>
              <w:t> </w:t>
            </w:r>
          </w:p>
          <w:p w14:paraId="0DBA3934" w14:textId="2389192C" w:rsidR="00E7080C" w:rsidRPr="005555E0" w:rsidRDefault="00E7080C" w:rsidP="00E7080C">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reasons for any decisions </w:t>
            </w:r>
            <w:r w:rsidRPr="005555E0">
              <w:rPr>
                <w:rStyle w:val="normaltextrun"/>
                <w:rFonts w:ascii="Arial" w:hAnsi="Arial" w:cs="Arial"/>
              </w:rPr>
              <w:tab/>
            </w:r>
            <w:r w:rsidR="004A33DC" w:rsidRPr="005555E0">
              <w:rPr>
                <w:rStyle w:val="normaltextrun"/>
                <w:rFonts w:ascii="Arial" w:hAnsi="Arial" w:cs="Arial"/>
              </w:rPr>
              <w:t>made.</w:t>
            </w:r>
            <w:r w:rsidRPr="005555E0">
              <w:rPr>
                <w:rStyle w:val="eop"/>
                <w:rFonts w:ascii="Arial" w:hAnsi="Arial" w:cs="Arial"/>
              </w:rPr>
              <w:t> </w:t>
            </w:r>
          </w:p>
          <w:p w14:paraId="3C3139A9" w14:textId="15E60350" w:rsidR="00E7080C" w:rsidRPr="005555E0" w:rsidRDefault="00E7080C" w:rsidP="00E7080C">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 xml:space="preserve">to put things </w:t>
            </w:r>
            <w:r w:rsidR="004A33DC" w:rsidRPr="005555E0">
              <w:rPr>
                <w:rStyle w:val="normaltextrun"/>
                <w:rFonts w:ascii="Arial" w:hAnsi="Arial" w:cs="Arial"/>
              </w:rPr>
              <w:t>right.</w:t>
            </w:r>
            <w:r w:rsidRPr="005555E0">
              <w:rPr>
                <w:rStyle w:val="eop"/>
                <w:rFonts w:ascii="Arial" w:hAnsi="Arial" w:cs="Arial"/>
              </w:rPr>
              <w:t> </w:t>
            </w:r>
          </w:p>
          <w:p w14:paraId="477DE3F5" w14:textId="18E4F71F" w:rsidR="00E7080C" w:rsidRPr="005555E0" w:rsidRDefault="00E7080C" w:rsidP="00E7080C">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E7080C" w:rsidRPr="005555E0" w:rsidRDefault="00E7080C" w:rsidP="00E7080C">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1865E4" w:rsidRPr="005555E0" w:rsidRDefault="001865E4" w:rsidP="007B3F4C">
            <w:pPr>
              <w:rPr>
                <w:rFonts w:ascii="Arial" w:hAnsi="Arial" w:cs="Arial"/>
                <w:sz w:val="24"/>
                <w:szCs w:val="24"/>
              </w:rPr>
            </w:pPr>
          </w:p>
        </w:tc>
        <w:tc>
          <w:tcPr>
            <w:tcW w:w="1340" w:type="dxa"/>
            <w:vAlign w:val="center"/>
          </w:tcPr>
          <w:p w14:paraId="796CD2D7" w14:textId="2294DC6D" w:rsidR="001865E4" w:rsidRPr="005555E0" w:rsidRDefault="003A77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EE176D8" w14:textId="08C4171B" w:rsidR="001865E4" w:rsidRPr="005555E0" w:rsidRDefault="003A7723" w:rsidP="00140ACF">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93" w:type="dxa"/>
            <w:vAlign w:val="center"/>
          </w:tcPr>
          <w:p w14:paraId="0A991650" w14:textId="32C21BF0" w:rsidR="001865E4" w:rsidRPr="005555E0" w:rsidRDefault="006E3A6D" w:rsidP="00140ACF">
            <w:pPr>
              <w:jc w:val="center"/>
              <w:rPr>
                <w:rFonts w:ascii="Arial" w:hAnsi="Arial" w:cs="Arial"/>
                <w:sz w:val="24"/>
                <w:szCs w:val="24"/>
              </w:rPr>
            </w:pPr>
            <w:r>
              <w:rPr>
                <w:rFonts w:ascii="Arial" w:hAnsi="Arial" w:cs="Arial"/>
                <w:sz w:val="24"/>
                <w:szCs w:val="24"/>
              </w:rPr>
              <w:t xml:space="preserve">see section 8.6 of the </w:t>
            </w:r>
            <w:r w:rsidR="004A33DC" w:rsidRPr="00D06489">
              <w:rPr>
                <w:rFonts w:ascii="Arial" w:hAnsi="Arial" w:cs="Arial"/>
                <w:sz w:val="24"/>
                <w:szCs w:val="24"/>
              </w:rPr>
              <w:t>Complaints and Compliments policy</w:t>
            </w:r>
          </w:p>
        </w:tc>
      </w:tr>
      <w:tr w:rsidR="001865E4" w:rsidRPr="007B3F4C" w14:paraId="4ADDAA05" w14:textId="77777777" w:rsidTr="00140ACF">
        <w:tc>
          <w:tcPr>
            <w:tcW w:w="1177" w:type="dxa"/>
            <w:vAlign w:val="center"/>
          </w:tcPr>
          <w:p w14:paraId="5A7D979F" w14:textId="783CD4BA" w:rsidR="001865E4" w:rsidRPr="005555E0" w:rsidRDefault="001E1734" w:rsidP="00140ACF">
            <w:pPr>
              <w:jc w:val="center"/>
              <w:rPr>
                <w:rFonts w:ascii="Arial" w:hAnsi="Arial" w:cs="Arial"/>
                <w:sz w:val="24"/>
                <w:szCs w:val="24"/>
              </w:rPr>
            </w:pPr>
            <w:r w:rsidRPr="005555E0">
              <w:rPr>
                <w:rFonts w:ascii="Arial" w:hAnsi="Arial" w:cs="Arial"/>
                <w:sz w:val="24"/>
                <w:szCs w:val="24"/>
              </w:rPr>
              <w:lastRenderedPageBreak/>
              <w:t>6.20</w:t>
            </w:r>
          </w:p>
        </w:tc>
        <w:tc>
          <w:tcPr>
            <w:tcW w:w="4537" w:type="dxa"/>
            <w:vAlign w:val="center"/>
          </w:tcPr>
          <w:p w14:paraId="1F2E8A8D" w14:textId="05105BEF" w:rsidR="001865E4" w:rsidRPr="005555E0" w:rsidRDefault="005555E0" w:rsidP="007B3F4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40" w:type="dxa"/>
            <w:vAlign w:val="center"/>
          </w:tcPr>
          <w:p w14:paraId="57860A41" w14:textId="6A8F4E3E" w:rsidR="001865E4" w:rsidRPr="005555E0" w:rsidRDefault="0098695F"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C4440F2" w14:textId="31772265" w:rsidR="001865E4" w:rsidRPr="00D06489" w:rsidRDefault="0098695F"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717C5BE1" w14:textId="3CEE0EE4" w:rsidR="001865E4" w:rsidRPr="005555E0" w:rsidRDefault="0098695F" w:rsidP="00140ACF">
            <w:pPr>
              <w:jc w:val="center"/>
              <w:rPr>
                <w:rFonts w:ascii="Arial" w:hAnsi="Arial" w:cs="Arial"/>
                <w:sz w:val="24"/>
                <w:szCs w:val="24"/>
              </w:rPr>
            </w:pPr>
            <w:r>
              <w:rPr>
                <w:rFonts w:ascii="Arial" w:hAnsi="Arial" w:cs="Arial"/>
                <w:sz w:val="24"/>
                <w:szCs w:val="24"/>
              </w:rPr>
              <w:t xml:space="preserve">See section 7.1 of the </w:t>
            </w:r>
            <w:r w:rsidR="004A33DC" w:rsidRPr="00D06489">
              <w:rPr>
                <w:rFonts w:ascii="Arial" w:hAnsi="Arial" w:cs="Arial"/>
                <w:sz w:val="24"/>
                <w:szCs w:val="24"/>
              </w:rPr>
              <w:t>Complaints and Compliments policy</w:t>
            </w:r>
          </w:p>
        </w:tc>
      </w:tr>
    </w:tbl>
    <w:p w14:paraId="03D01BDE" w14:textId="77777777" w:rsidR="001865E4" w:rsidRDefault="001865E4" w:rsidP="00490374">
      <w:pPr>
        <w:rPr>
          <w:rFonts w:ascii="Arial" w:hAnsi="Arial" w:cs="Arial"/>
          <w:sz w:val="24"/>
          <w:szCs w:val="24"/>
        </w:rPr>
      </w:pPr>
    </w:p>
    <w:p w14:paraId="4327389E" w14:textId="2477AA6E" w:rsidR="005555E0" w:rsidRDefault="005555E0" w:rsidP="005555E0">
      <w:pPr>
        <w:pStyle w:val="Heading1"/>
        <w:spacing w:after="120"/>
        <w:rPr>
          <w:rFonts w:cs="Arial"/>
          <w:szCs w:val="24"/>
        </w:rPr>
      </w:pPr>
      <w:r>
        <w:rPr>
          <w:rFonts w:cs="Arial"/>
          <w:szCs w:val="24"/>
        </w:rPr>
        <w:t xml:space="preserve">Section 7: Putting things </w:t>
      </w:r>
      <w:r w:rsidR="004A33DC">
        <w:rPr>
          <w:rFonts w:cs="Arial"/>
          <w:szCs w:val="24"/>
        </w:rPr>
        <w:t>right.</w:t>
      </w:r>
    </w:p>
    <w:tbl>
      <w:tblPr>
        <w:tblStyle w:val="TableGrid"/>
        <w:tblW w:w="0" w:type="auto"/>
        <w:tblLook w:val="04A0" w:firstRow="1" w:lastRow="0" w:firstColumn="1" w:lastColumn="0" w:noHBand="0" w:noVBand="1"/>
      </w:tblPr>
      <w:tblGrid>
        <w:gridCol w:w="1177"/>
        <w:gridCol w:w="4465"/>
        <w:gridCol w:w="1331"/>
        <w:gridCol w:w="3743"/>
        <w:gridCol w:w="3232"/>
      </w:tblGrid>
      <w:tr w:rsidR="005555E0" w:rsidRPr="007B3F4C" w14:paraId="191D3E22" w14:textId="77777777" w:rsidTr="00823F34">
        <w:tc>
          <w:tcPr>
            <w:tcW w:w="1177" w:type="dxa"/>
            <w:vAlign w:val="center"/>
          </w:tcPr>
          <w:p w14:paraId="5A21ABD3"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provision</w:t>
            </w:r>
          </w:p>
        </w:tc>
        <w:tc>
          <w:tcPr>
            <w:tcW w:w="4465" w:type="dxa"/>
            <w:vAlign w:val="center"/>
          </w:tcPr>
          <w:p w14:paraId="58C9B131"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requirement</w:t>
            </w:r>
          </w:p>
        </w:tc>
        <w:tc>
          <w:tcPr>
            <w:tcW w:w="1331" w:type="dxa"/>
            <w:vAlign w:val="center"/>
          </w:tcPr>
          <w:p w14:paraId="4C9F8216"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Comply: Yes / No</w:t>
            </w:r>
          </w:p>
        </w:tc>
        <w:tc>
          <w:tcPr>
            <w:tcW w:w="3743" w:type="dxa"/>
            <w:vAlign w:val="center"/>
          </w:tcPr>
          <w:p w14:paraId="1E4E654E"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Evidence</w:t>
            </w:r>
          </w:p>
        </w:tc>
        <w:tc>
          <w:tcPr>
            <w:tcW w:w="3232" w:type="dxa"/>
            <w:vAlign w:val="center"/>
          </w:tcPr>
          <w:p w14:paraId="4091169C"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823F34">
        <w:tc>
          <w:tcPr>
            <w:tcW w:w="1177" w:type="dxa"/>
            <w:vAlign w:val="center"/>
          </w:tcPr>
          <w:p w14:paraId="11E56191" w14:textId="3F34AA2C" w:rsidR="005555E0" w:rsidRPr="007B3F4C" w:rsidRDefault="005555E0" w:rsidP="00140ACF">
            <w:pPr>
              <w:jc w:val="center"/>
              <w:rPr>
                <w:rFonts w:ascii="Arial" w:hAnsi="Arial" w:cs="Arial"/>
                <w:sz w:val="24"/>
                <w:szCs w:val="24"/>
              </w:rPr>
            </w:pPr>
            <w:r>
              <w:rPr>
                <w:rFonts w:ascii="Arial" w:hAnsi="Arial" w:cs="Arial"/>
                <w:sz w:val="24"/>
                <w:szCs w:val="24"/>
              </w:rPr>
              <w:t>7.1</w:t>
            </w:r>
          </w:p>
        </w:tc>
        <w:tc>
          <w:tcPr>
            <w:tcW w:w="4465" w:type="dxa"/>
            <w:vAlign w:val="center"/>
          </w:tcPr>
          <w:p w14:paraId="7CA747F5" w14:textId="77777777" w:rsidR="00B95518" w:rsidRDefault="00B95518" w:rsidP="00B95518">
            <w:pPr>
              <w:pStyle w:val="paragraph"/>
              <w:spacing w:before="0" w:beforeAutospacing="0" w:after="0" w:afterAutospacing="0"/>
              <w:textAlignment w:val="baseline"/>
              <w:rPr>
                <w:rFonts w:ascii="Arial" w:hAnsi="Arial" w:cs="Arial"/>
              </w:rPr>
            </w:pPr>
            <w:r>
              <w:rPr>
                <w:rStyle w:val="normaltextrun"/>
                <w:rFonts w:ascii="Arial" w:hAnsi="Arial" w:cs="Arial"/>
              </w:rPr>
              <w:t>Where something has gone wrong a landlord must acknowledge this and set out the actions it has already taken, or intends to take, to put things right. These can include:</w:t>
            </w:r>
            <w:r>
              <w:rPr>
                <w:rStyle w:val="eop"/>
                <w:rFonts w:ascii="Arial" w:hAnsi="Arial" w:cs="Arial"/>
              </w:rPr>
              <w:t> </w:t>
            </w:r>
          </w:p>
          <w:p w14:paraId="3880850E" w14:textId="77777777"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Apologising;</w:t>
            </w:r>
            <w:r>
              <w:rPr>
                <w:rStyle w:val="eop"/>
                <w:rFonts w:ascii="Arial" w:hAnsi="Arial" w:cs="Arial"/>
              </w:rPr>
              <w:t> </w:t>
            </w:r>
          </w:p>
          <w:p w14:paraId="357D3816" w14:textId="5CCEE09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Acknowledging where things </w:t>
            </w:r>
            <w:r>
              <w:rPr>
                <w:rStyle w:val="normaltextrun"/>
                <w:rFonts w:ascii="Arial" w:hAnsi="Arial" w:cs="Arial"/>
              </w:rPr>
              <w:tab/>
              <w:t>have gone wrong;</w:t>
            </w:r>
            <w:r>
              <w:rPr>
                <w:rStyle w:val="eop"/>
                <w:rFonts w:ascii="Arial" w:hAnsi="Arial" w:cs="Arial"/>
              </w:rPr>
              <w:t> </w:t>
            </w:r>
          </w:p>
          <w:p w14:paraId="1FDD8135" w14:textId="078B6611"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Providing an explanation, </w:t>
            </w:r>
            <w:r>
              <w:rPr>
                <w:rStyle w:val="normaltextrun"/>
                <w:rFonts w:ascii="Arial" w:hAnsi="Arial" w:cs="Arial"/>
              </w:rPr>
              <w:tab/>
              <w:t>assistance or reasons;</w:t>
            </w:r>
            <w:r>
              <w:rPr>
                <w:rStyle w:val="eop"/>
                <w:rFonts w:ascii="Arial" w:hAnsi="Arial" w:cs="Arial"/>
              </w:rPr>
              <w:t> </w:t>
            </w:r>
          </w:p>
          <w:p w14:paraId="0FB2803C" w14:textId="09D73FCB"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Taking action if there has been </w:t>
            </w:r>
            <w:r>
              <w:rPr>
                <w:rStyle w:val="normaltextrun"/>
                <w:rFonts w:ascii="Arial" w:hAnsi="Arial" w:cs="Arial"/>
              </w:rPr>
              <w:tab/>
              <w:t>delay;</w:t>
            </w:r>
            <w:r>
              <w:rPr>
                <w:rStyle w:val="eop"/>
                <w:rFonts w:ascii="Arial" w:hAnsi="Arial" w:cs="Arial"/>
              </w:rPr>
              <w:t> </w:t>
            </w:r>
          </w:p>
          <w:p w14:paraId="4DEE3731" w14:textId="21B70944"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Reconsidering or changing a </w:t>
            </w:r>
            <w:r>
              <w:rPr>
                <w:rStyle w:val="normaltextrun"/>
                <w:rFonts w:ascii="Arial" w:hAnsi="Arial" w:cs="Arial"/>
              </w:rPr>
              <w:tab/>
              <w:t>decision;</w:t>
            </w:r>
            <w:r>
              <w:rPr>
                <w:rStyle w:val="eop"/>
                <w:rFonts w:ascii="Arial" w:hAnsi="Arial" w:cs="Arial"/>
              </w:rPr>
              <w:t> </w:t>
            </w:r>
          </w:p>
          <w:p w14:paraId="46C831E2" w14:textId="05EB4A3A" w:rsidR="00B95518"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Amending a record or adding a </w:t>
            </w:r>
            <w:r>
              <w:rPr>
                <w:rStyle w:val="normaltextrun"/>
                <w:rFonts w:ascii="Arial" w:hAnsi="Arial" w:cs="Arial"/>
              </w:rPr>
              <w:tab/>
              <w:t>correction or addendum;</w:t>
            </w:r>
            <w:r>
              <w:rPr>
                <w:rStyle w:val="eop"/>
                <w:rFonts w:ascii="Arial" w:hAnsi="Arial" w:cs="Arial"/>
              </w:rPr>
              <w:t> </w:t>
            </w:r>
          </w:p>
          <w:p w14:paraId="092E9833" w14:textId="77777777"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Providing a financial remedy;</w:t>
            </w:r>
            <w:r>
              <w:rPr>
                <w:rStyle w:val="eop"/>
                <w:rFonts w:ascii="Arial" w:hAnsi="Arial" w:cs="Arial"/>
              </w:rPr>
              <w:t> </w:t>
            </w:r>
          </w:p>
          <w:p w14:paraId="5B91A1FC" w14:textId="2E8B425A" w:rsidR="00B95518"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Changing policies, procedures or </w:t>
            </w:r>
            <w:r>
              <w:rPr>
                <w:rStyle w:val="normaltextrun"/>
                <w:rFonts w:ascii="Arial" w:hAnsi="Arial" w:cs="Arial"/>
              </w:rPr>
              <w:tab/>
              <w:t>practices.</w:t>
            </w:r>
            <w:r>
              <w:rPr>
                <w:rStyle w:val="eop"/>
                <w:rFonts w:ascii="Arial" w:hAnsi="Arial" w:cs="Arial"/>
              </w:rPr>
              <w:t> </w:t>
            </w:r>
          </w:p>
          <w:p w14:paraId="27DCA888" w14:textId="3AB5E60E" w:rsidR="005555E0" w:rsidRPr="007B3F4C" w:rsidRDefault="005555E0" w:rsidP="00140ACF">
            <w:pPr>
              <w:rPr>
                <w:rFonts w:ascii="Arial" w:hAnsi="Arial" w:cs="Arial"/>
                <w:sz w:val="24"/>
                <w:szCs w:val="24"/>
              </w:rPr>
            </w:pPr>
          </w:p>
        </w:tc>
        <w:tc>
          <w:tcPr>
            <w:tcW w:w="1331" w:type="dxa"/>
            <w:vAlign w:val="center"/>
          </w:tcPr>
          <w:p w14:paraId="573A2D5D" w14:textId="308C3E59" w:rsidR="005555E0" w:rsidRPr="007B3F4C" w:rsidRDefault="003A7723" w:rsidP="00140ACF">
            <w:pPr>
              <w:jc w:val="center"/>
              <w:rPr>
                <w:rFonts w:ascii="Arial" w:hAnsi="Arial" w:cs="Arial"/>
                <w:sz w:val="24"/>
                <w:szCs w:val="24"/>
              </w:rPr>
            </w:pPr>
            <w:r>
              <w:rPr>
                <w:rFonts w:ascii="Arial" w:hAnsi="Arial" w:cs="Arial"/>
                <w:sz w:val="24"/>
                <w:szCs w:val="24"/>
              </w:rPr>
              <w:t>Yes</w:t>
            </w:r>
          </w:p>
        </w:tc>
        <w:tc>
          <w:tcPr>
            <w:tcW w:w="3743" w:type="dxa"/>
            <w:vAlign w:val="center"/>
          </w:tcPr>
          <w:p w14:paraId="6DEB3F52" w14:textId="7CAD9F56" w:rsidR="005555E0" w:rsidRPr="007B3F4C" w:rsidRDefault="003A7723" w:rsidP="00140ACF">
            <w:pPr>
              <w:jc w:val="center"/>
              <w:rPr>
                <w:rFonts w:ascii="Arial" w:hAnsi="Arial" w:cs="Arial"/>
                <w:sz w:val="24"/>
                <w:szCs w:val="24"/>
              </w:rPr>
            </w:pPr>
            <w:r>
              <w:rPr>
                <w:rFonts w:ascii="Arial" w:hAnsi="Arial" w:cs="Arial"/>
                <w:sz w:val="24"/>
                <w:szCs w:val="24"/>
              </w:rPr>
              <w:t xml:space="preserve">Added as an amendment to the </w:t>
            </w:r>
            <w:r w:rsidR="004A33DC" w:rsidRPr="00D06489">
              <w:rPr>
                <w:rFonts w:ascii="Arial" w:hAnsi="Arial" w:cs="Arial"/>
                <w:sz w:val="24"/>
                <w:szCs w:val="24"/>
              </w:rPr>
              <w:t>Complaints and Compliments policy</w:t>
            </w:r>
          </w:p>
        </w:tc>
        <w:tc>
          <w:tcPr>
            <w:tcW w:w="3232" w:type="dxa"/>
            <w:vAlign w:val="center"/>
          </w:tcPr>
          <w:p w14:paraId="74E91443" w14:textId="7E2B9DBF" w:rsidR="005555E0" w:rsidRPr="007B3F4C" w:rsidRDefault="006E3A6D" w:rsidP="00140ACF">
            <w:pPr>
              <w:jc w:val="center"/>
              <w:rPr>
                <w:rFonts w:ascii="Arial" w:hAnsi="Arial" w:cs="Arial"/>
                <w:sz w:val="24"/>
                <w:szCs w:val="24"/>
              </w:rPr>
            </w:pPr>
            <w:r>
              <w:rPr>
                <w:rFonts w:ascii="Arial" w:hAnsi="Arial" w:cs="Arial"/>
                <w:sz w:val="24"/>
                <w:szCs w:val="24"/>
              </w:rPr>
              <w:t xml:space="preserve">see section 8.6 of the </w:t>
            </w:r>
            <w:r w:rsidR="004A33DC" w:rsidRPr="00D06489">
              <w:rPr>
                <w:rFonts w:ascii="Arial" w:hAnsi="Arial" w:cs="Arial"/>
                <w:sz w:val="24"/>
                <w:szCs w:val="24"/>
              </w:rPr>
              <w:t>Complaints and Compliments policy</w:t>
            </w:r>
          </w:p>
        </w:tc>
      </w:tr>
      <w:tr w:rsidR="00823F34" w:rsidRPr="007B3F4C" w14:paraId="027FC493" w14:textId="77777777" w:rsidTr="00823F34">
        <w:tc>
          <w:tcPr>
            <w:tcW w:w="1177" w:type="dxa"/>
            <w:vAlign w:val="center"/>
          </w:tcPr>
          <w:p w14:paraId="27E0C655" w14:textId="47EB0D42" w:rsidR="00823F34" w:rsidRPr="007B3F4C" w:rsidRDefault="00823F34" w:rsidP="00823F34">
            <w:pPr>
              <w:jc w:val="center"/>
              <w:rPr>
                <w:rFonts w:ascii="Arial" w:hAnsi="Arial" w:cs="Arial"/>
                <w:sz w:val="24"/>
                <w:szCs w:val="24"/>
              </w:rPr>
            </w:pPr>
            <w:r>
              <w:rPr>
                <w:rFonts w:ascii="Arial" w:hAnsi="Arial" w:cs="Arial"/>
                <w:sz w:val="24"/>
                <w:szCs w:val="24"/>
              </w:rPr>
              <w:t>7.2</w:t>
            </w:r>
          </w:p>
        </w:tc>
        <w:tc>
          <w:tcPr>
            <w:tcW w:w="4465" w:type="dxa"/>
            <w:vAlign w:val="center"/>
          </w:tcPr>
          <w:p w14:paraId="75257368" w14:textId="2345B82A" w:rsidR="00823F34" w:rsidRPr="007B3F4C" w:rsidRDefault="00823F34" w:rsidP="00823F34">
            <w:pPr>
              <w:rPr>
                <w:rFonts w:ascii="Arial" w:hAnsi="Arial" w:cs="Arial"/>
                <w:sz w:val="24"/>
                <w:szCs w:val="24"/>
              </w:rPr>
            </w:pPr>
            <w:r w:rsidRPr="00B95518">
              <w:rPr>
                <w:rFonts w:ascii="Arial" w:hAnsi="Arial" w:cs="Arial"/>
                <w:sz w:val="24"/>
                <w:szCs w:val="24"/>
              </w:rPr>
              <w:t xml:space="preserve">Any remedy offered must reflect the impact on the resident as a result of any fault identified.  </w:t>
            </w:r>
          </w:p>
        </w:tc>
        <w:tc>
          <w:tcPr>
            <w:tcW w:w="1331" w:type="dxa"/>
            <w:vAlign w:val="center"/>
          </w:tcPr>
          <w:p w14:paraId="38C95664" w14:textId="0D13EB11" w:rsidR="00823F34" w:rsidRPr="007B3F4C" w:rsidRDefault="00823F34" w:rsidP="00823F34">
            <w:pPr>
              <w:jc w:val="center"/>
              <w:rPr>
                <w:rFonts w:ascii="Arial" w:hAnsi="Arial" w:cs="Arial"/>
                <w:sz w:val="24"/>
                <w:szCs w:val="24"/>
              </w:rPr>
            </w:pPr>
            <w:r>
              <w:rPr>
                <w:rFonts w:ascii="Arial" w:hAnsi="Arial" w:cs="Arial"/>
                <w:sz w:val="24"/>
                <w:szCs w:val="24"/>
              </w:rPr>
              <w:t>Yes</w:t>
            </w:r>
          </w:p>
        </w:tc>
        <w:tc>
          <w:tcPr>
            <w:tcW w:w="3743" w:type="dxa"/>
            <w:vAlign w:val="center"/>
          </w:tcPr>
          <w:p w14:paraId="1F040CAD" w14:textId="4803E4F6" w:rsidR="00823F34" w:rsidRPr="00D06489" w:rsidRDefault="00823F34" w:rsidP="00823F34">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32" w:type="dxa"/>
            <w:vAlign w:val="center"/>
          </w:tcPr>
          <w:p w14:paraId="79671439" w14:textId="0E148E65" w:rsidR="00823F34" w:rsidRPr="007B3F4C" w:rsidRDefault="00823F34" w:rsidP="00823F34">
            <w:pPr>
              <w:jc w:val="center"/>
              <w:rPr>
                <w:rFonts w:ascii="Arial" w:hAnsi="Arial" w:cs="Arial"/>
                <w:sz w:val="24"/>
                <w:szCs w:val="24"/>
              </w:rPr>
            </w:pPr>
            <w:r>
              <w:rPr>
                <w:rFonts w:ascii="Arial" w:hAnsi="Arial" w:cs="Arial"/>
                <w:sz w:val="24"/>
                <w:szCs w:val="24"/>
              </w:rPr>
              <w:t xml:space="preserve">See section 6.14 of the </w:t>
            </w:r>
            <w:r w:rsidR="004A33DC" w:rsidRPr="00D06489">
              <w:rPr>
                <w:rFonts w:ascii="Arial" w:hAnsi="Arial" w:cs="Arial"/>
                <w:sz w:val="24"/>
                <w:szCs w:val="24"/>
              </w:rPr>
              <w:t>Complaints and Compliments policy</w:t>
            </w:r>
          </w:p>
        </w:tc>
      </w:tr>
      <w:tr w:rsidR="00823F34" w:rsidRPr="007B3F4C" w14:paraId="547FB90B" w14:textId="77777777" w:rsidTr="00823F34">
        <w:tc>
          <w:tcPr>
            <w:tcW w:w="1177" w:type="dxa"/>
            <w:vAlign w:val="center"/>
          </w:tcPr>
          <w:p w14:paraId="7AA4E43C" w14:textId="718AF7CE" w:rsidR="00823F34" w:rsidRPr="005555E0" w:rsidRDefault="00823F34" w:rsidP="00823F34">
            <w:pPr>
              <w:jc w:val="center"/>
              <w:rPr>
                <w:rFonts w:ascii="Arial" w:hAnsi="Arial" w:cs="Arial"/>
                <w:sz w:val="24"/>
                <w:szCs w:val="24"/>
              </w:rPr>
            </w:pPr>
            <w:r>
              <w:rPr>
                <w:rFonts w:ascii="Arial" w:hAnsi="Arial" w:cs="Arial"/>
                <w:sz w:val="24"/>
                <w:szCs w:val="24"/>
              </w:rPr>
              <w:lastRenderedPageBreak/>
              <w:t>7.3</w:t>
            </w:r>
          </w:p>
        </w:tc>
        <w:tc>
          <w:tcPr>
            <w:tcW w:w="4465" w:type="dxa"/>
            <w:vAlign w:val="center"/>
          </w:tcPr>
          <w:p w14:paraId="22D4D1C7" w14:textId="494B4FF7" w:rsidR="00823F34" w:rsidRPr="005555E0" w:rsidRDefault="00823F34" w:rsidP="00823F34">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331" w:type="dxa"/>
            <w:vAlign w:val="center"/>
          </w:tcPr>
          <w:p w14:paraId="59809323" w14:textId="0F13B2AF" w:rsidR="00823F34" w:rsidRPr="005555E0" w:rsidRDefault="00823F34" w:rsidP="00823F34">
            <w:pPr>
              <w:jc w:val="center"/>
              <w:rPr>
                <w:rFonts w:ascii="Arial" w:hAnsi="Arial" w:cs="Arial"/>
                <w:sz w:val="24"/>
                <w:szCs w:val="24"/>
              </w:rPr>
            </w:pPr>
            <w:r>
              <w:rPr>
                <w:rFonts w:ascii="Arial" w:hAnsi="Arial" w:cs="Arial"/>
                <w:sz w:val="24"/>
                <w:szCs w:val="24"/>
              </w:rPr>
              <w:t>Yes</w:t>
            </w:r>
          </w:p>
        </w:tc>
        <w:tc>
          <w:tcPr>
            <w:tcW w:w="3743" w:type="dxa"/>
            <w:vAlign w:val="center"/>
          </w:tcPr>
          <w:p w14:paraId="3499895F" w14:textId="5E559D4B" w:rsidR="00823F34" w:rsidRPr="00D06489" w:rsidRDefault="00823F34" w:rsidP="00823F34">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32" w:type="dxa"/>
            <w:vAlign w:val="center"/>
          </w:tcPr>
          <w:p w14:paraId="0137CB52" w14:textId="43C51598" w:rsidR="00823F34" w:rsidRPr="005555E0" w:rsidRDefault="00823F34" w:rsidP="00823F34">
            <w:pPr>
              <w:jc w:val="center"/>
              <w:rPr>
                <w:rFonts w:ascii="Arial" w:hAnsi="Arial" w:cs="Arial"/>
                <w:sz w:val="24"/>
                <w:szCs w:val="24"/>
              </w:rPr>
            </w:pPr>
            <w:r>
              <w:rPr>
                <w:rFonts w:ascii="Arial" w:hAnsi="Arial" w:cs="Arial"/>
                <w:sz w:val="24"/>
                <w:szCs w:val="24"/>
              </w:rPr>
              <w:t xml:space="preserve">See section 6 of the </w:t>
            </w:r>
            <w:r w:rsidR="004A33DC" w:rsidRPr="00D06489">
              <w:rPr>
                <w:rFonts w:ascii="Arial" w:hAnsi="Arial" w:cs="Arial"/>
                <w:sz w:val="24"/>
                <w:szCs w:val="24"/>
              </w:rPr>
              <w:t>Complaints and Compliments policy</w:t>
            </w:r>
          </w:p>
        </w:tc>
      </w:tr>
      <w:tr w:rsidR="00823F34" w:rsidRPr="007B3F4C" w14:paraId="7E3C1BB3" w14:textId="77777777" w:rsidTr="00823F34">
        <w:tc>
          <w:tcPr>
            <w:tcW w:w="1177" w:type="dxa"/>
            <w:vAlign w:val="center"/>
          </w:tcPr>
          <w:p w14:paraId="42EAB3F0" w14:textId="57C1CF21" w:rsidR="00823F34" w:rsidRPr="005555E0" w:rsidRDefault="00823F34" w:rsidP="00823F34">
            <w:pPr>
              <w:jc w:val="center"/>
              <w:rPr>
                <w:rFonts w:ascii="Arial" w:hAnsi="Arial" w:cs="Arial"/>
                <w:sz w:val="24"/>
                <w:szCs w:val="24"/>
              </w:rPr>
            </w:pPr>
            <w:r>
              <w:rPr>
                <w:rFonts w:ascii="Arial" w:hAnsi="Arial" w:cs="Arial"/>
                <w:sz w:val="24"/>
                <w:szCs w:val="24"/>
              </w:rPr>
              <w:t>7.4</w:t>
            </w:r>
          </w:p>
        </w:tc>
        <w:tc>
          <w:tcPr>
            <w:tcW w:w="4465" w:type="dxa"/>
            <w:vAlign w:val="center"/>
          </w:tcPr>
          <w:p w14:paraId="4105D46E" w14:textId="32FAA90A" w:rsidR="00823F34" w:rsidRPr="005555E0" w:rsidRDefault="00823F34" w:rsidP="00823F34">
            <w:pPr>
              <w:rPr>
                <w:rFonts w:ascii="Arial" w:hAnsi="Arial" w:cs="Arial"/>
                <w:sz w:val="24"/>
                <w:szCs w:val="24"/>
              </w:rPr>
            </w:pPr>
            <w:r w:rsidRPr="00FA19C8">
              <w:rPr>
                <w:rFonts w:ascii="Arial" w:hAnsi="Arial" w:cs="Arial"/>
                <w:sz w:val="24"/>
                <w:szCs w:val="24"/>
              </w:rPr>
              <w:t xml:space="preserve">Landlords must take account of the guidance issued by the Ombudsman when deciding on appropriate remedies.  </w:t>
            </w:r>
          </w:p>
        </w:tc>
        <w:tc>
          <w:tcPr>
            <w:tcW w:w="1331" w:type="dxa"/>
            <w:vAlign w:val="center"/>
          </w:tcPr>
          <w:p w14:paraId="17B35C6D" w14:textId="3A699E3C" w:rsidR="00823F34" w:rsidRPr="005555E0" w:rsidRDefault="00823F34" w:rsidP="00823F34">
            <w:pPr>
              <w:jc w:val="center"/>
              <w:rPr>
                <w:rFonts w:ascii="Arial" w:hAnsi="Arial" w:cs="Arial"/>
                <w:sz w:val="24"/>
                <w:szCs w:val="24"/>
              </w:rPr>
            </w:pPr>
            <w:r>
              <w:rPr>
                <w:rFonts w:ascii="Arial" w:hAnsi="Arial" w:cs="Arial"/>
                <w:sz w:val="24"/>
                <w:szCs w:val="24"/>
              </w:rPr>
              <w:t>Yes</w:t>
            </w:r>
          </w:p>
        </w:tc>
        <w:tc>
          <w:tcPr>
            <w:tcW w:w="3743" w:type="dxa"/>
            <w:vAlign w:val="center"/>
          </w:tcPr>
          <w:p w14:paraId="56ED7A9E" w14:textId="6F1B2EC4" w:rsidR="00823F34" w:rsidRPr="00D06489" w:rsidRDefault="00823F34" w:rsidP="00823F34">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32" w:type="dxa"/>
            <w:vAlign w:val="center"/>
          </w:tcPr>
          <w:p w14:paraId="6F85E200" w14:textId="21C06FA6" w:rsidR="00823F34" w:rsidRPr="005555E0" w:rsidRDefault="00823F34" w:rsidP="00823F34">
            <w:pPr>
              <w:jc w:val="center"/>
              <w:rPr>
                <w:rFonts w:ascii="Arial" w:hAnsi="Arial" w:cs="Arial"/>
                <w:sz w:val="24"/>
                <w:szCs w:val="24"/>
              </w:rPr>
            </w:pPr>
            <w:r>
              <w:rPr>
                <w:rFonts w:ascii="Arial" w:hAnsi="Arial" w:cs="Arial"/>
                <w:sz w:val="24"/>
                <w:szCs w:val="24"/>
              </w:rPr>
              <w:t xml:space="preserve">See section 6 of the </w:t>
            </w:r>
            <w:r w:rsidR="004A33DC" w:rsidRPr="00D06489">
              <w:rPr>
                <w:rFonts w:ascii="Arial" w:hAnsi="Arial" w:cs="Arial"/>
                <w:sz w:val="24"/>
                <w:szCs w:val="24"/>
              </w:rPr>
              <w:t>Complaints and Compliments policy</w:t>
            </w:r>
          </w:p>
        </w:tc>
      </w:tr>
    </w:tbl>
    <w:p w14:paraId="1C386F05" w14:textId="7D12D44A" w:rsidR="002B4327" w:rsidRDefault="002B4327" w:rsidP="005555E0">
      <w:pPr>
        <w:rPr>
          <w:rFonts w:ascii="Arial" w:hAnsi="Arial" w:cs="Arial"/>
          <w:sz w:val="24"/>
          <w:szCs w:val="24"/>
        </w:rPr>
      </w:pPr>
    </w:p>
    <w:p w14:paraId="56670C79" w14:textId="77777777" w:rsidR="002B4327" w:rsidRDefault="002B4327">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1A80299D" w:rsidR="00FA19C8" w:rsidRDefault="00FA19C8" w:rsidP="00FA19C8">
      <w:pPr>
        <w:pStyle w:val="Heading1"/>
        <w:spacing w:after="120"/>
        <w:rPr>
          <w:rFonts w:cs="Arial"/>
          <w:szCs w:val="24"/>
        </w:rPr>
      </w:pPr>
      <w:r>
        <w:rPr>
          <w:rFonts w:cs="Arial"/>
          <w:szCs w:val="24"/>
        </w:rPr>
        <w:t>Section 8: Putting things right</w:t>
      </w:r>
    </w:p>
    <w:tbl>
      <w:tblPr>
        <w:tblStyle w:val="TableGrid"/>
        <w:tblW w:w="0" w:type="auto"/>
        <w:tblLook w:val="04A0" w:firstRow="1" w:lastRow="0" w:firstColumn="1" w:lastColumn="0" w:noHBand="0" w:noVBand="1"/>
      </w:tblPr>
      <w:tblGrid>
        <w:gridCol w:w="1177"/>
        <w:gridCol w:w="4447"/>
        <w:gridCol w:w="1332"/>
        <w:gridCol w:w="3754"/>
        <w:gridCol w:w="3238"/>
      </w:tblGrid>
      <w:tr w:rsidR="00FA19C8" w:rsidRPr="007B3F4C" w14:paraId="51F239E0" w14:textId="77777777" w:rsidTr="00140ACF">
        <w:tc>
          <w:tcPr>
            <w:tcW w:w="1177" w:type="dxa"/>
            <w:vAlign w:val="center"/>
          </w:tcPr>
          <w:p w14:paraId="7642FF96"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035421A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D9C607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032E33D8"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1E8791D4"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Commentary / explanation</w:t>
            </w:r>
          </w:p>
        </w:tc>
      </w:tr>
      <w:tr w:rsidR="00FA19C8" w:rsidRPr="007B3F4C" w14:paraId="04B1F28A" w14:textId="77777777" w:rsidTr="00C12B5C">
        <w:tc>
          <w:tcPr>
            <w:tcW w:w="1177" w:type="dxa"/>
            <w:vAlign w:val="center"/>
          </w:tcPr>
          <w:p w14:paraId="54A31845" w14:textId="03925C29" w:rsidR="00FA19C8" w:rsidRPr="007B3F4C" w:rsidRDefault="00FA19C8" w:rsidP="00140ACF">
            <w:pPr>
              <w:jc w:val="center"/>
              <w:rPr>
                <w:rFonts w:ascii="Arial" w:hAnsi="Arial" w:cs="Arial"/>
                <w:sz w:val="24"/>
                <w:szCs w:val="24"/>
              </w:rPr>
            </w:pPr>
            <w:r>
              <w:rPr>
                <w:rFonts w:ascii="Arial" w:hAnsi="Arial" w:cs="Arial"/>
                <w:sz w:val="24"/>
                <w:szCs w:val="24"/>
              </w:rPr>
              <w:t>8.1</w:t>
            </w:r>
          </w:p>
        </w:tc>
        <w:tc>
          <w:tcPr>
            <w:tcW w:w="4537" w:type="dxa"/>
            <w:vAlign w:val="center"/>
          </w:tcPr>
          <w:p w14:paraId="5B629B6A" w14:textId="77777777" w:rsidR="00C12B5C" w:rsidRDefault="00C12B5C" w:rsidP="00C12B5C">
            <w:pPr>
              <w:pStyle w:val="paragraph"/>
              <w:spacing w:before="0" w:beforeAutospacing="0" w:after="0" w:afterAutospacing="0"/>
              <w:textAlignment w:val="baseline"/>
              <w:rPr>
                <w:rFonts w:ascii="Arial" w:hAnsi="Arial" w:cs="Arial"/>
              </w:rPr>
            </w:pPr>
            <w:r>
              <w:rPr>
                <w:rStyle w:val="normaltextrun"/>
                <w:rFonts w:ascii="Arial" w:hAnsi="Arial" w:cs="Arial"/>
              </w:rPr>
              <w:t>Landlords must produce an annual complaints performance and service improvement report for scrutiny and challenge, which must include:</w:t>
            </w:r>
            <w:r>
              <w:rPr>
                <w:rStyle w:val="eop"/>
                <w:rFonts w:ascii="Arial" w:hAnsi="Arial" w:cs="Arial"/>
              </w:rPr>
              <w:t> </w:t>
            </w:r>
          </w:p>
          <w:p w14:paraId="70F127D1" w14:textId="77777777" w:rsidR="00C12B5C" w:rsidRDefault="00C12B5C" w:rsidP="00C12B5C">
            <w:pPr>
              <w:pStyle w:val="paragraph"/>
              <w:numPr>
                <w:ilvl w:val="0"/>
                <w:numId w:val="28"/>
              </w:numPr>
              <w:spacing w:before="0" w:beforeAutospacing="0" w:after="0" w:afterAutospacing="0"/>
              <w:ind w:left="0" w:firstLine="0"/>
              <w:textAlignment w:val="baseline"/>
              <w:rPr>
                <w:rFonts w:ascii="Arial" w:hAnsi="Arial" w:cs="Arial"/>
              </w:rPr>
            </w:pPr>
            <w:r>
              <w:rPr>
                <w:rStyle w:val="normaltextrun"/>
                <w:rFonts w:ascii="Arial" w:hAnsi="Arial" w:cs="Arial"/>
              </w:rPr>
              <w:t>the annual self-assessment against this Code to ensure their complaint handling policy remains in line with its requirements.</w:t>
            </w:r>
            <w:r>
              <w:rPr>
                <w:rStyle w:val="eop"/>
                <w:rFonts w:ascii="Arial" w:hAnsi="Arial" w:cs="Arial"/>
              </w:rPr>
              <w:t> </w:t>
            </w:r>
          </w:p>
          <w:p w14:paraId="6E9175DC" w14:textId="77777777" w:rsidR="00C12B5C" w:rsidRDefault="00C12B5C" w:rsidP="00C12B5C">
            <w:pPr>
              <w:pStyle w:val="paragraph"/>
              <w:numPr>
                <w:ilvl w:val="0"/>
                <w:numId w:val="29"/>
              </w:numPr>
              <w:spacing w:before="0" w:beforeAutospacing="0" w:after="0" w:afterAutospacing="0"/>
              <w:ind w:left="0" w:firstLine="0"/>
              <w:textAlignment w:val="baseline"/>
              <w:rPr>
                <w:rFonts w:ascii="Arial" w:hAnsi="Arial" w:cs="Arial"/>
              </w:rPr>
            </w:pPr>
            <w:r>
              <w:rPr>
                <w:rStyle w:val="normaltextrun"/>
                <w:rFonts w:ascii="Arial" w:hAnsi="Arial" w:cs="Arial"/>
              </w:rPr>
              <w:t>a qualitative and quantitative analysis of the landlord’s complaint handling performance. This must also include a summary of the types of complaints the landlord has refused to accept;</w:t>
            </w:r>
            <w:r>
              <w:rPr>
                <w:rStyle w:val="eop"/>
                <w:rFonts w:ascii="Arial" w:hAnsi="Arial" w:cs="Arial"/>
              </w:rPr>
              <w:t> </w:t>
            </w:r>
          </w:p>
          <w:p w14:paraId="5D63595A" w14:textId="77777777" w:rsidR="00C12B5C" w:rsidRDefault="00C12B5C" w:rsidP="00C12B5C">
            <w:pPr>
              <w:pStyle w:val="paragraph"/>
              <w:numPr>
                <w:ilvl w:val="0"/>
                <w:numId w:val="30"/>
              </w:numPr>
              <w:spacing w:before="0" w:beforeAutospacing="0" w:after="0" w:afterAutospacing="0"/>
              <w:ind w:left="0" w:firstLine="0"/>
              <w:textAlignment w:val="baseline"/>
              <w:rPr>
                <w:rFonts w:ascii="Arial" w:hAnsi="Arial" w:cs="Arial"/>
              </w:rPr>
            </w:pPr>
            <w:r>
              <w:rPr>
                <w:rStyle w:val="normaltextrun"/>
                <w:rFonts w:ascii="Arial" w:hAnsi="Arial" w:cs="Arial"/>
              </w:rPr>
              <w:t>any findings of non-compliance with this Code by the Ombudsman;</w:t>
            </w:r>
            <w:r>
              <w:rPr>
                <w:rStyle w:val="eop"/>
                <w:rFonts w:ascii="Arial" w:hAnsi="Arial" w:cs="Arial"/>
              </w:rPr>
              <w:t> </w:t>
            </w:r>
          </w:p>
          <w:p w14:paraId="4767C935" w14:textId="77777777" w:rsidR="00C12B5C" w:rsidRDefault="00C12B5C" w:rsidP="00C12B5C">
            <w:pPr>
              <w:pStyle w:val="paragraph"/>
              <w:numPr>
                <w:ilvl w:val="0"/>
                <w:numId w:val="31"/>
              </w:numPr>
              <w:spacing w:before="0" w:beforeAutospacing="0" w:after="0" w:afterAutospacing="0"/>
              <w:ind w:left="0" w:firstLine="0"/>
              <w:textAlignment w:val="baseline"/>
              <w:rPr>
                <w:rFonts w:ascii="Arial" w:hAnsi="Arial" w:cs="Arial"/>
              </w:rPr>
            </w:pPr>
            <w:r>
              <w:rPr>
                <w:rStyle w:val="normaltextrun"/>
                <w:rFonts w:ascii="Arial" w:hAnsi="Arial" w:cs="Arial"/>
              </w:rPr>
              <w:t>the service improvements made as a result of the learning from complaints;</w:t>
            </w:r>
            <w:r>
              <w:rPr>
                <w:rStyle w:val="eop"/>
                <w:rFonts w:ascii="Arial" w:hAnsi="Arial" w:cs="Arial"/>
              </w:rPr>
              <w:t> </w:t>
            </w:r>
          </w:p>
          <w:p w14:paraId="739EC53A" w14:textId="77777777" w:rsidR="00C12B5C" w:rsidRDefault="00C12B5C" w:rsidP="00C12B5C">
            <w:pPr>
              <w:pStyle w:val="paragraph"/>
              <w:numPr>
                <w:ilvl w:val="0"/>
                <w:numId w:val="32"/>
              </w:numPr>
              <w:spacing w:before="0" w:beforeAutospacing="0" w:after="0" w:afterAutospacing="0"/>
              <w:ind w:left="0" w:firstLine="0"/>
              <w:textAlignment w:val="baseline"/>
              <w:rPr>
                <w:rFonts w:ascii="Arial" w:hAnsi="Arial" w:cs="Arial"/>
              </w:rPr>
            </w:pPr>
            <w:r>
              <w:rPr>
                <w:rStyle w:val="normaltextrun"/>
                <w:rFonts w:ascii="Arial" w:hAnsi="Arial" w:cs="Arial"/>
              </w:rPr>
              <w:t>any annual report about the landlord’s performance from the Ombudsman; and</w:t>
            </w:r>
            <w:r>
              <w:rPr>
                <w:rStyle w:val="eop"/>
                <w:rFonts w:ascii="Arial" w:hAnsi="Arial" w:cs="Arial"/>
              </w:rPr>
              <w:t> </w:t>
            </w:r>
          </w:p>
          <w:p w14:paraId="2D012D25" w14:textId="77777777" w:rsidR="00C12B5C" w:rsidRDefault="00C12B5C" w:rsidP="00C12B5C">
            <w:pPr>
              <w:pStyle w:val="paragraph"/>
              <w:numPr>
                <w:ilvl w:val="0"/>
                <w:numId w:val="33"/>
              </w:numPr>
              <w:spacing w:before="0" w:beforeAutospacing="0" w:after="0" w:afterAutospacing="0"/>
              <w:ind w:left="0" w:firstLine="0"/>
              <w:textAlignment w:val="baseline"/>
              <w:rPr>
                <w:rFonts w:ascii="Arial" w:hAnsi="Arial" w:cs="Arial"/>
              </w:rPr>
            </w:pPr>
            <w:r>
              <w:rPr>
                <w:rStyle w:val="normaltextrun"/>
                <w:rFonts w:ascii="Arial" w:hAnsi="Arial" w:cs="Arial"/>
              </w:rPr>
              <w:t>any other relevant reports or publications produced by the Ombudsman in relation to the work of the landlord. </w:t>
            </w:r>
            <w:r>
              <w:rPr>
                <w:rStyle w:val="eop"/>
                <w:rFonts w:ascii="Arial" w:hAnsi="Arial" w:cs="Arial"/>
              </w:rPr>
              <w:t> </w:t>
            </w:r>
          </w:p>
          <w:p w14:paraId="2187BB9E" w14:textId="77777777" w:rsidR="00FA19C8" w:rsidRPr="007B3F4C" w:rsidRDefault="00FA19C8" w:rsidP="00140ACF">
            <w:pPr>
              <w:rPr>
                <w:rFonts w:ascii="Arial" w:hAnsi="Arial" w:cs="Arial"/>
                <w:sz w:val="24"/>
                <w:szCs w:val="24"/>
              </w:rPr>
            </w:pPr>
          </w:p>
        </w:tc>
        <w:tc>
          <w:tcPr>
            <w:tcW w:w="1340" w:type="dxa"/>
            <w:vAlign w:val="center"/>
          </w:tcPr>
          <w:p w14:paraId="6F355E8F" w14:textId="7CCF48DB" w:rsidR="00FA19C8" w:rsidRPr="007B3F4C" w:rsidRDefault="003A77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D797CB2" w14:textId="23DC2F8F" w:rsidR="00FA19C8" w:rsidRPr="007B3F4C" w:rsidRDefault="003A7723" w:rsidP="00140ACF">
            <w:pPr>
              <w:jc w:val="center"/>
              <w:rPr>
                <w:rFonts w:ascii="Arial" w:hAnsi="Arial" w:cs="Arial"/>
                <w:sz w:val="24"/>
                <w:szCs w:val="24"/>
              </w:rPr>
            </w:pPr>
            <w:r>
              <w:rPr>
                <w:rFonts w:ascii="Arial" w:eastAsia="Arial" w:hAnsi="Arial" w:cs="Arial"/>
              </w:rPr>
              <w:t xml:space="preserve">Quarterly reports to Service </w:t>
            </w:r>
            <w:r w:rsidR="0009389C">
              <w:rPr>
                <w:rFonts w:ascii="Arial" w:eastAsia="Arial" w:hAnsi="Arial" w:cs="Arial"/>
              </w:rPr>
              <w:t xml:space="preserve">Quality </w:t>
            </w:r>
            <w:r>
              <w:rPr>
                <w:rFonts w:ascii="Arial" w:eastAsia="Arial" w:hAnsi="Arial" w:cs="Arial"/>
              </w:rPr>
              <w:t>Committee</w:t>
            </w:r>
          </w:p>
        </w:tc>
        <w:tc>
          <w:tcPr>
            <w:tcW w:w="3293" w:type="dxa"/>
            <w:vAlign w:val="center"/>
          </w:tcPr>
          <w:p w14:paraId="68B1B677" w14:textId="77777777" w:rsidR="00FA19C8" w:rsidRPr="007B3F4C" w:rsidRDefault="00FA19C8" w:rsidP="00140ACF">
            <w:pPr>
              <w:jc w:val="center"/>
              <w:rPr>
                <w:rFonts w:ascii="Arial" w:hAnsi="Arial" w:cs="Arial"/>
                <w:sz w:val="24"/>
                <w:szCs w:val="24"/>
              </w:rPr>
            </w:pPr>
          </w:p>
        </w:tc>
      </w:tr>
      <w:tr w:rsidR="00FA19C8" w:rsidRPr="007B3F4C" w14:paraId="5EAFFC3B" w14:textId="77777777" w:rsidTr="00140ACF">
        <w:tc>
          <w:tcPr>
            <w:tcW w:w="1177" w:type="dxa"/>
            <w:vAlign w:val="center"/>
          </w:tcPr>
          <w:p w14:paraId="39B23C8C" w14:textId="4C714618" w:rsidR="00FA19C8" w:rsidRPr="007B3F4C" w:rsidRDefault="00FA19C8" w:rsidP="00140ACF">
            <w:pPr>
              <w:jc w:val="center"/>
              <w:rPr>
                <w:rFonts w:ascii="Arial" w:hAnsi="Arial" w:cs="Arial"/>
                <w:sz w:val="24"/>
                <w:szCs w:val="24"/>
              </w:rPr>
            </w:pPr>
            <w:r>
              <w:rPr>
                <w:rFonts w:ascii="Arial" w:hAnsi="Arial" w:cs="Arial"/>
                <w:sz w:val="24"/>
                <w:szCs w:val="24"/>
              </w:rPr>
              <w:lastRenderedPageBreak/>
              <w:t>8.2</w:t>
            </w:r>
          </w:p>
        </w:tc>
        <w:tc>
          <w:tcPr>
            <w:tcW w:w="4537" w:type="dxa"/>
            <w:vAlign w:val="center"/>
          </w:tcPr>
          <w:p w14:paraId="05C9AB58" w14:textId="00DA4D5E" w:rsidR="00FA19C8" w:rsidRPr="007B3F4C" w:rsidRDefault="00C12B5C" w:rsidP="00140ACF">
            <w:pPr>
              <w:rPr>
                <w:rFonts w:ascii="Arial" w:hAnsi="Arial" w:cs="Arial"/>
                <w:sz w:val="24"/>
                <w:szCs w:val="24"/>
              </w:rPr>
            </w:pPr>
            <w:r w:rsidRPr="00C12B5C">
              <w:rPr>
                <w:rFonts w:ascii="Arial" w:hAnsi="Arial" w:cs="Arial"/>
                <w:sz w:val="24"/>
                <w:szCs w:val="24"/>
              </w:rPr>
              <w:t>The annual complaints performance and service improvement report must be reported to the landlord’s governing body (or equivalent) and published on the on the section of its website relating to complaints. The governing body’s response to the report must be published alongside this.</w:t>
            </w:r>
          </w:p>
        </w:tc>
        <w:tc>
          <w:tcPr>
            <w:tcW w:w="1340" w:type="dxa"/>
            <w:vAlign w:val="center"/>
          </w:tcPr>
          <w:p w14:paraId="24BEF256" w14:textId="2D3FCD19" w:rsidR="00FA19C8" w:rsidRPr="007B3F4C" w:rsidRDefault="003A77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C639CE4" w14:textId="28286CAB" w:rsidR="00FA19C8" w:rsidRPr="007B3F4C" w:rsidRDefault="003A7723" w:rsidP="00140ACF">
            <w:pPr>
              <w:jc w:val="center"/>
              <w:rPr>
                <w:rFonts w:ascii="Arial" w:hAnsi="Arial" w:cs="Arial"/>
                <w:sz w:val="24"/>
                <w:szCs w:val="24"/>
              </w:rPr>
            </w:pPr>
            <w:r>
              <w:rPr>
                <w:rFonts w:ascii="Arial" w:hAnsi="Arial" w:cs="Arial"/>
                <w:sz w:val="24"/>
                <w:szCs w:val="24"/>
              </w:rPr>
              <w:t xml:space="preserve">Annual </w:t>
            </w:r>
            <w:r w:rsidR="004A33DC">
              <w:rPr>
                <w:rFonts w:ascii="Arial" w:hAnsi="Arial" w:cs="Arial"/>
                <w:sz w:val="24"/>
                <w:szCs w:val="24"/>
              </w:rPr>
              <w:t xml:space="preserve">Complaints </w:t>
            </w:r>
            <w:r>
              <w:rPr>
                <w:rFonts w:ascii="Arial" w:hAnsi="Arial" w:cs="Arial"/>
                <w:sz w:val="24"/>
                <w:szCs w:val="24"/>
              </w:rPr>
              <w:t xml:space="preserve">report to </w:t>
            </w:r>
            <w:r w:rsidR="004A33DC">
              <w:rPr>
                <w:rFonts w:ascii="Arial" w:hAnsi="Arial" w:cs="Arial"/>
                <w:sz w:val="24"/>
                <w:szCs w:val="24"/>
              </w:rPr>
              <w:t>Service Quality Committee and Board</w:t>
            </w:r>
          </w:p>
        </w:tc>
        <w:tc>
          <w:tcPr>
            <w:tcW w:w="3293" w:type="dxa"/>
            <w:vAlign w:val="center"/>
          </w:tcPr>
          <w:p w14:paraId="2486B3E4" w14:textId="77777777" w:rsidR="00FA19C8" w:rsidRPr="007B3F4C" w:rsidRDefault="00FA19C8" w:rsidP="00140ACF">
            <w:pPr>
              <w:jc w:val="center"/>
              <w:rPr>
                <w:rFonts w:ascii="Arial" w:hAnsi="Arial" w:cs="Arial"/>
                <w:sz w:val="24"/>
                <w:szCs w:val="24"/>
              </w:rPr>
            </w:pPr>
          </w:p>
        </w:tc>
      </w:tr>
      <w:tr w:rsidR="00FA19C8" w:rsidRPr="007B3F4C" w14:paraId="1A304FE9" w14:textId="77777777" w:rsidTr="00140ACF">
        <w:tc>
          <w:tcPr>
            <w:tcW w:w="1177" w:type="dxa"/>
            <w:vAlign w:val="center"/>
          </w:tcPr>
          <w:p w14:paraId="206C4B70" w14:textId="6010314F" w:rsidR="00FA19C8" w:rsidRPr="005555E0" w:rsidRDefault="00FA19C8" w:rsidP="00140ACF">
            <w:pPr>
              <w:jc w:val="center"/>
              <w:rPr>
                <w:rFonts w:ascii="Arial" w:hAnsi="Arial" w:cs="Arial"/>
                <w:sz w:val="24"/>
                <w:szCs w:val="24"/>
              </w:rPr>
            </w:pPr>
            <w:r>
              <w:rPr>
                <w:rFonts w:ascii="Arial" w:hAnsi="Arial" w:cs="Arial"/>
                <w:sz w:val="24"/>
                <w:szCs w:val="24"/>
              </w:rPr>
              <w:t>8.3</w:t>
            </w:r>
          </w:p>
        </w:tc>
        <w:tc>
          <w:tcPr>
            <w:tcW w:w="4537" w:type="dxa"/>
            <w:vAlign w:val="center"/>
          </w:tcPr>
          <w:p w14:paraId="7596BFA8" w14:textId="2103D0BB" w:rsidR="00FA19C8" w:rsidRPr="005555E0" w:rsidRDefault="0051227F" w:rsidP="00140ACF">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40" w:type="dxa"/>
            <w:vAlign w:val="center"/>
          </w:tcPr>
          <w:p w14:paraId="3343842C" w14:textId="6E1D9946" w:rsidR="00FA19C8" w:rsidRPr="005555E0" w:rsidRDefault="003A77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40325471" w14:textId="72EC0D9C" w:rsidR="00FA19C8" w:rsidRPr="00D06489" w:rsidRDefault="003A7723" w:rsidP="00140ACF">
            <w:pPr>
              <w:jc w:val="center"/>
              <w:rPr>
                <w:rFonts w:ascii="Arial" w:hAnsi="Arial" w:cs="Arial"/>
                <w:sz w:val="24"/>
                <w:szCs w:val="24"/>
              </w:rPr>
            </w:pPr>
            <w:r w:rsidRPr="00D06489">
              <w:rPr>
                <w:rFonts w:ascii="Arial" w:hAnsi="Arial" w:cs="Arial"/>
                <w:sz w:val="24"/>
                <w:szCs w:val="24"/>
              </w:rPr>
              <w:t>Self-assessments carried out annually or following any significant changes</w:t>
            </w:r>
          </w:p>
        </w:tc>
        <w:tc>
          <w:tcPr>
            <w:tcW w:w="3293" w:type="dxa"/>
            <w:vAlign w:val="center"/>
          </w:tcPr>
          <w:p w14:paraId="65DE3F53" w14:textId="77777777" w:rsidR="00FA19C8" w:rsidRPr="005555E0" w:rsidRDefault="00FA19C8" w:rsidP="00140ACF">
            <w:pPr>
              <w:jc w:val="center"/>
              <w:rPr>
                <w:rFonts w:ascii="Arial" w:hAnsi="Arial" w:cs="Arial"/>
                <w:sz w:val="24"/>
                <w:szCs w:val="24"/>
              </w:rPr>
            </w:pPr>
          </w:p>
        </w:tc>
      </w:tr>
      <w:tr w:rsidR="00FA19C8" w:rsidRPr="007B3F4C" w14:paraId="32D474E6" w14:textId="77777777" w:rsidTr="00140ACF">
        <w:tc>
          <w:tcPr>
            <w:tcW w:w="1177" w:type="dxa"/>
            <w:vAlign w:val="center"/>
          </w:tcPr>
          <w:p w14:paraId="4A7661AE" w14:textId="643BA8F5" w:rsidR="00FA19C8" w:rsidRPr="005555E0" w:rsidRDefault="00FA19C8" w:rsidP="00140ACF">
            <w:pPr>
              <w:jc w:val="center"/>
              <w:rPr>
                <w:rFonts w:ascii="Arial" w:hAnsi="Arial" w:cs="Arial"/>
                <w:sz w:val="24"/>
                <w:szCs w:val="24"/>
              </w:rPr>
            </w:pPr>
            <w:r>
              <w:rPr>
                <w:rFonts w:ascii="Arial" w:hAnsi="Arial" w:cs="Arial"/>
                <w:sz w:val="24"/>
                <w:szCs w:val="24"/>
              </w:rPr>
              <w:t>8.4</w:t>
            </w:r>
          </w:p>
        </w:tc>
        <w:tc>
          <w:tcPr>
            <w:tcW w:w="4537" w:type="dxa"/>
            <w:vAlign w:val="center"/>
          </w:tcPr>
          <w:p w14:paraId="3A8E275A" w14:textId="7AE4EBA9" w:rsidR="00FA19C8" w:rsidRPr="005555E0" w:rsidRDefault="0051227F" w:rsidP="00140ACF">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40" w:type="dxa"/>
            <w:vAlign w:val="center"/>
          </w:tcPr>
          <w:p w14:paraId="7A888B0C" w14:textId="09EF74AC" w:rsidR="00FA19C8" w:rsidRPr="005555E0" w:rsidRDefault="003A77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34B4604" w14:textId="324A9F99" w:rsidR="00FA19C8" w:rsidRPr="00D06489" w:rsidRDefault="003A7723" w:rsidP="00140ACF">
            <w:pPr>
              <w:jc w:val="center"/>
              <w:rPr>
                <w:rFonts w:ascii="Arial" w:hAnsi="Arial" w:cs="Arial"/>
                <w:sz w:val="24"/>
                <w:szCs w:val="24"/>
              </w:rPr>
            </w:pPr>
            <w:r w:rsidRPr="00D06489">
              <w:rPr>
                <w:rFonts w:ascii="Arial" w:hAnsi="Arial" w:cs="Arial"/>
                <w:sz w:val="24"/>
                <w:szCs w:val="24"/>
              </w:rPr>
              <w:t>Self-assessments carried out annually or following any significant changes</w:t>
            </w:r>
          </w:p>
        </w:tc>
        <w:tc>
          <w:tcPr>
            <w:tcW w:w="3293" w:type="dxa"/>
            <w:vAlign w:val="center"/>
          </w:tcPr>
          <w:p w14:paraId="59C9EEA1" w14:textId="77777777" w:rsidR="00FA19C8" w:rsidRPr="005555E0" w:rsidRDefault="00FA19C8" w:rsidP="00140ACF">
            <w:pPr>
              <w:jc w:val="center"/>
              <w:rPr>
                <w:rFonts w:ascii="Arial" w:hAnsi="Arial" w:cs="Arial"/>
                <w:sz w:val="24"/>
                <w:szCs w:val="24"/>
              </w:rPr>
            </w:pPr>
          </w:p>
        </w:tc>
      </w:tr>
      <w:tr w:rsidR="00FA19C8" w:rsidRPr="007B3F4C" w14:paraId="0886E063" w14:textId="77777777" w:rsidTr="00140ACF">
        <w:tc>
          <w:tcPr>
            <w:tcW w:w="1177" w:type="dxa"/>
            <w:vAlign w:val="center"/>
          </w:tcPr>
          <w:p w14:paraId="3097B754" w14:textId="0910FD1B" w:rsidR="00FA19C8" w:rsidRPr="005555E0" w:rsidRDefault="00FA19C8" w:rsidP="00140ACF">
            <w:pPr>
              <w:jc w:val="center"/>
              <w:rPr>
                <w:rFonts w:ascii="Arial" w:hAnsi="Arial" w:cs="Arial"/>
                <w:sz w:val="24"/>
                <w:szCs w:val="24"/>
              </w:rPr>
            </w:pPr>
            <w:r>
              <w:rPr>
                <w:rFonts w:ascii="Arial" w:hAnsi="Arial" w:cs="Arial"/>
                <w:sz w:val="24"/>
                <w:szCs w:val="24"/>
              </w:rPr>
              <w:t>8.5</w:t>
            </w:r>
          </w:p>
        </w:tc>
        <w:tc>
          <w:tcPr>
            <w:tcW w:w="4537" w:type="dxa"/>
            <w:vAlign w:val="center"/>
          </w:tcPr>
          <w:p w14:paraId="4760EE47" w14:textId="69CFA1BC" w:rsidR="00FA19C8" w:rsidRPr="005555E0" w:rsidRDefault="0051227F" w:rsidP="00140ACF">
            <w:pPr>
              <w:rPr>
                <w:rFonts w:ascii="Arial" w:hAnsi="Arial" w:cs="Arial"/>
                <w:sz w:val="24"/>
                <w:szCs w:val="24"/>
              </w:rPr>
            </w:pPr>
            <w:r w:rsidRPr="0051227F">
              <w:rPr>
                <w:rFonts w:ascii="Arial" w:hAnsi="Arial" w:cs="Arial"/>
                <w:sz w:val="24"/>
                <w:szCs w:val="24"/>
              </w:rPr>
              <w:t>If a landlord is unable to comply with the Code due to exceptional circumstances, such as a cyber incident</w:t>
            </w:r>
            <w:r w:rsidR="009050BF">
              <w:rPr>
                <w:rFonts w:ascii="Arial" w:hAnsi="Arial" w:cs="Arial"/>
                <w:sz w:val="24"/>
                <w:szCs w:val="24"/>
              </w:rPr>
              <w:t>,</w:t>
            </w:r>
            <w:r w:rsidRPr="0051227F">
              <w:rPr>
                <w:rFonts w:ascii="Arial" w:hAnsi="Arial" w:cs="Arial"/>
                <w:sz w:val="24"/>
                <w:szCs w:val="24"/>
              </w:rPr>
              <w:t xml:space="preserve"> they must inform the Ombudsman, provide information to residents who may be affected, and publish this on their website Landlords must provide a timescale for returning to compliance with the Code.</w:t>
            </w:r>
          </w:p>
        </w:tc>
        <w:tc>
          <w:tcPr>
            <w:tcW w:w="1340" w:type="dxa"/>
            <w:vAlign w:val="center"/>
          </w:tcPr>
          <w:p w14:paraId="6CA1EEAF" w14:textId="5C55EDA0" w:rsidR="00FA19C8" w:rsidRPr="005555E0" w:rsidRDefault="000C1D1C"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B4EA810" w14:textId="1D983E36" w:rsidR="00FA19C8" w:rsidRPr="005555E0" w:rsidRDefault="000C1D1C" w:rsidP="00140ACF">
            <w:pPr>
              <w:jc w:val="center"/>
              <w:rPr>
                <w:rFonts w:ascii="Arial" w:hAnsi="Arial" w:cs="Arial"/>
                <w:sz w:val="24"/>
                <w:szCs w:val="24"/>
              </w:rPr>
            </w:pPr>
            <w:r w:rsidRPr="000C1D1C">
              <w:rPr>
                <w:rFonts w:ascii="Arial" w:hAnsi="Arial" w:cs="Arial"/>
                <w:sz w:val="24"/>
                <w:szCs w:val="24"/>
              </w:rPr>
              <w:t xml:space="preserve">Included in amended </w:t>
            </w:r>
            <w:r w:rsidR="004A33DC" w:rsidRPr="00D06489">
              <w:rPr>
                <w:rFonts w:ascii="Arial" w:hAnsi="Arial" w:cs="Arial"/>
                <w:sz w:val="24"/>
                <w:szCs w:val="24"/>
              </w:rPr>
              <w:t>Complaints and Compliments policy</w:t>
            </w:r>
          </w:p>
        </w:tc>
        <w:tc>
          <w:tcPr>
            <w:tcW w:w="3293" w:type="dxa"/>
            <w:vAlign w:val="center"/>
          </w:tcPr>
          <w:p w14:paraId="33922449" w14:textId="15FF7FE1" w:rsidR="00FA19C8" w:rsidRPr="005555E0" w:rsidRDefault="000C1D1C" w:rsidP="00140ACF">
            <w:pPr>
              <w:jc w:val="center"/>
              <w:rPr>
                <w:rFonts w:ascii="Arial" w:hAnsi="Arial" w:cs="Arial"/>
                <w:sz w:val="24"/>
                <w:szCs w:val="24"/>
              </w:rPr>
            </w:pPr>
            <w:r>
              <w:rPr>
                <w:rFonts w:ascii="Arial" w:hAnsi="Arial" w:cs="Arial"/>
                <w:sz w:val="24"/>
                <w:szCs w:val="24"/>
              </w:rPr>
              <w:t xml:space="preserve">See section 19 of the </w:t>
            </w:r>
            <w:r w:rsidR="004A33DC" w:rsidRPr="00D06489">
              <w:rPr>
                <w:rFonts w:ascii="Arial" w:hAnsi="Arial" w:cs="Arial"/>
                <w:sz w:val="24"/>
                <w:szCs w:val="24"/>
              </w:rPr>
              <w:t>Complaints and Compliments policy</w:t>
            </w:r>
            <w:r>
              <w:rPr>
                <w:rFonts w:ascii="Arial" w:hAnsi="Arial" w:cs="Arial"/>
                <w:sz w:val="24"/>
                <w:szCs w:val="24"/>
              </w:rPr>
              <w:t xml:space="preserve"> </w:t>
            </w: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7"/>
        <w:gridCol w:w="4452"/>
        <w:gridCol w:w="1332"/>
        <w:gridCol w:w="3753"/>
        <w:gridCol w:w="3234"/>
      </w:tblGrid>
      <w:tr w:rsidR="0051227F" w:rsidRPr="007B3F4C" w14:paraId="01239571" w14:textId="77777777" w:rsidTr="00140ACF">
        <w:tc>
          <w:tcPr>
            <w:tcW w:w="1177" w:type="dxa"/>
            <w:vAlign w:val="center"/>
          </w:tcPr>
          <w:p w14:paraId="24B59B0B"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6609B715"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1DC1826A"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23B4D18F"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6AD82580"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00140ACF">
        <w:tc>
          <w:tcPr>
            <w:tcW w:w="1177" w:type="dxa"/>
            <w:vAlign w:val="center"/>
          </w:tcPr>
          <w:p w14:paraId="4D28BFEE" w14:textId="7A23122F" w:rsidR="0051227F" w:rsidRPr="007B3F4C" w:rsidRDefault="0051227F" w:rsidP="00140ACF">
            <w:pPr>
              <w:jc w:val="center"/>
              <w:rPr>
                <w:rFonts w:ascii="Arial" w:hAnsi="Arial" w:cs="Arial"/>
                <w:sz w:val="24"/>
                <w:szCs w:val="24"/>
              </w:rPr>
            </w:pPr>
            <w:r>
              <w:rPr>
                <w:rFonts w:ascii="Arial" w:hAnsi="Arial" w:cs="Arial"/>
                <w:sz w:val="24"/>
                <w:szCs w:val="24"/>
              </w:rPr>
              <w:t>9.1</w:t>
            </w:r>
          </w:p>
        </w:tc>
        <w:tc>
          <w:tcPr>
            <w:tcW w:w="4537" w:type="dxa"/>
            <w:vAlign w:val="center"/>
          </w:tcPr>
          <w:p w14:paraId="2A9265AA" w14:textId="205C01CE" w:rsidR="0051227F" w:rsidRPr="007B3F4C" w:rsidRDefault="004C60FB" w:rsidP="00140ACF">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as a result of any learning from the complaint.  </w:t>
            </w:r>
          </w:p>
        </w:tc>
        <w:tc>
          <w:tcPr>
            <w:tcW w:w="1340" w:type="dxa"/>
            <w:vAlign w:val="center"/>
          </w:tcPr>
          <w:p w14:paraId="4D52F802" w14:textId="3A2B3E4D" w:rsidR="0051227F" w:rsidRPr="007B3F4C" w:rsidRDefault="003A77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30148FC" w14:textId="19C77266" w:rsidR="0051227F" w:rsidRPr="00D06489" w:rsidRDefault="003A7723"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tc>
        <w:tc>
          <w:tcPr>
            <w:tcW w:w="3293" w:type="dxa"/>
            <w:vAlign w:val="center"/>
          </w:tcPr>
          <w:p w14:paraId="6359A05F" w14:textId="77777777" w:rsidR="0051227F" w:rsidRPr="007B3F4C" w:rsidRDefault="0051227F" w:rsidP="00140ACF">
            <w:pPr>
              <w:jc w:val="center"/>
              <w:rPr>
                <w:rFonts w:ascii="Arial" w:hAnsi="Arial" w:cs="Arial"/>
                <w:sz w:val="24"/>
                <w:szCs w:val="24"/>
              </w:rPr>
            </w:pPr>
          </w:p>
        </w:tc>
      </w:tr>
      <w:tr w:rsidR="0051227F" w:rsidRPr="007B3F4C" w14:paraId="2F9FAADE" w14:textId="77777777" w:rsidTr="00140ACF">
        <w:tc>
          <w:tcPr>
            <w:tcW w:w="1177" w:type="dxa"/>
            <w:vAlign w:val="center"/>
          </w:tcPr>
          <w:p w14:paraId="06075FA0" w14:textId="50DE46B4" w:rsidR="0051227F" w:rsidRPr="007B3F4C" w:rsidRDefault="0051227F" w:rsidP="00140ACF">
            <w:pPr>
              <w:jc w:val="center"/>
              <w:rPr>
                <w:rFonts w:ascii="Arial" w:hAnsi="Arial" w:cs="Arial"/>
                <w:sz w:val="24"/>
                <w:szCs w:val="24"/>
              </w:rPr>
            </w:pPr>
            <w:r>
              <w:rPr>
                <w:rFonts w:ascii="Arial" w:hAnsi="Arial" w:cs="Arial"/>
                <w:sz w:val="24"/>
                <w:szCs w:val="24"/>
              </w:rPr>
              <w:t>9.2</w:t>
            </w:r>
          </w:p>
        </w:tc>
        <w:tc>
          <w:tcPr>
            <w:tcW w:w="4537" w:type="dxa"/>
            <w:vAlign w:val="center"/>
          </w:tcPr>
          <w:p w14:paraId="63EC22AA" w14:textId="143D1041" w:rsidR="0051227F" w:rsidRPr="007B3F4C" w:rsidRDefault="004C60FB" w:rsidP="00140ACF">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40" w:type="dxa"/>
            <w:vAlign w:val="center"/>
          </w:tcPr>
          <w:p w14:paraId="74FAB92A" w14:textId="53A3F4EA" w:rsidR="0051227F" w:rsidRPr="007B3F4C" w:rsidRDefault="003A77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C142890" w14:textId="77777777" w:rsidR="0051227F" w:rsidRPr="00D06489" w:rsidRDefault="003A7723" w:rsidP="00140ACF">
            <w:pPr>
              <w:jc w:val="center"/>
              <w:rPr>
                <w:rFonts w:ascii="Arial" w:hAnsi="Arial" w:cs="Arial"/>
                <w:sz w:val="24"/>
                <w:szCs w:val="24"/>
              </w:rPr>
            </w:pPr>
            <w:r w:rsidRPr="00D06489">
              <w:rPr>
                <w:rFonts w:ascii="Arial" w:hAnsi="Arial" w:cs="Arial"/>
                <w:sz w:val="24"/>
                <w:szCs w:val="24"/>
              </w:rPr>
              <w:t>Incorporated into the Complaints and Compliments policy/ procedure.</w:t>
            </w:r>
          </w:p>
          <w:p w14:paraId="519E864E" w14:textId="43269576" w:rsidR="003A7723" w:rsidRPr="007B3F4C" w:rsidRDefault="003A7723" w:rsidP="00140ACF">
            <w:pPr>
              <w:jc w:val="center"/>
              <w:rPr>
                <w:rFonts w:ascii="Arial" w:hAnsi="Arial" w:cs="Arial"/>
                <w:sz w:val="24"/>
                <w:szCs w:val="24"/>
              </w:rPr>
            </w:pPr>
            <w:r w:rsidRPr="00D06489">
              <w:rPr>
                <w:rFonts w:ascii="Arial" w:hAnsi="Arial" w:cs="Arial"/>
                <w:sz w:val="24"/>
                <w:szCs w:val="24"/>
              </w:rPr>
              <w:t>Root cause analysis carried out to identify service improvements</w:t>
            </w:r>
          </w:p>
        </w:tc>
        <w:tc>
          <w:tcPr>
            <w:tcW w:w="3293" w:type="dxa"/>
            <w:vAlign w:val="center"/>
          </w:tcPr>
          <w:p w14:paraId="49933687" w14:textId="0978FFE5" w:rsidR="0051227F" w:rsidRPr="007B3F4C" w:rsidRDefault="00860E73" w:rsidP="00140ACF">
            <w:pPr>
              <w:jc w:val="center"/>
              <w:rPr>
                <w:rFonts w:ascii="Arial" w:hAnsi="Arial" w:cs="Arial"/>
                <w:sz w:val="24"/>
                <w:szCs w:val="24"/>
              </w:rPr>
            </w:pPr>
            <w:r>
              <w:rPr>
                <w:rFonts w:ascii="Arial" w:hAnsi="Arial" w:cs="Arial"/>
                <w:sz w:val="24"/>
                <w:szCs w:val="24"/>
              </w:rPr>
              <w:t xml:space="preserve">See section 5 of the </w:t>
            </w:r>
            <w:r w:rsidR="004A33DC" w:rsidRPr="00D06489">
              <w:rPr>
                <w:rFonts w:ascii="Arial" w:hAnsi="Arial" w:cs="Arial"/>
                <w:sz w:val="24"/>
                <w:szCs w:val="24"/>
              </w:rPr>
              <w:t>Complaints and Compliments policy</w:t>
            </w:r>
          </w:p>
        </w:tc>
      </w:tr>
      <w:tr w:rsidR="0051227F" w:rsidRPr="007B3F4C" w14:paraId="2980CFDE" w14:textId="77777777" w:rsidTr="00140ACF">
        <w:tc>
          <w:tcPr>
            <w:tcW w:w="1177" w:type="dxa"/>
            <w:vAlign w:val="center"/>
          </w:tcPr>
          <w:p w14:paraId="1B6AC79D" w14:textId="6134296A" w:rsidR="0051227F" w:rsidRPr="005555E0" w:rsidRDefault="0051227F" w:rsidP="00140ACF">
            <w:pPr>
              <w:jc w:val="center"/>
              <w:rPr>
                <w:rFonts w:ascii="Arial" w:hAnsi="Arial" w:cs="Arial"/>
                <w:sz w:val="24"/>
                <w:szCs w:val="24"/>
              </w:rPr>
            </w:pPr>
            <w:r>
              <w:rPr>
                <w:rFonts w:ascii="Arial" w:hAnsi="Arial" w:cs="Arial"/>
                <w:sz w:val="24"/>
                <w:szCs w:val="24"/>
              </w:rPr>
              <w:t>9.3</w:t>
            </w:r>
          </w:p>
        </w:tc>
        <w:tc>
          <w:tcPr>
            <w:tcW w:w="4537" w:type="dxa"/>
            <w:vAlign w:val="center"/>
          </w:tcPr>
          <w:p w14:paraId="6A789804" w14:textId="5D7C8AED" w:rsidR="0051227F" w:rsidRPr="005555E0" w:rsidRDefault="004C60FB" w:rsidP="00140ACF">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staff and relevant committees.  </w:t>
            </w:r>
          </w:p>
        </w:tc>
        <w:tc>
          <w:tcPr>
            <w:tcW w:w="1340" w:type="dxa"/>
            <w:vAlign w:val="center"/>
          </w:tcPr>
          <w:p w14:paraId="2F6CC452" w14:textId="14251F4E" w:rsidR="0051227F" w:rsidRPr="005555E0" w:rsidRDefault="009C26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7AB442B8" w14:textId="4D83CDAF" w:rsidR="0051227F" w:rsidRPr="00D06489" w:rsidRDefault="00860E73" w:rsidP="00140ACF">
            <w:pPr>
              <w:jc w:val="center"/>
              <w:rPr>
                <w:rFonts w:ascii="Arial" w:hAnsi="Arial" w:cs="Arial"/>
                <w:sz w:val="24"/>
                <w:szCs w:val="24"/>
              </w:rPr>
            </w:pPr>
            <w:r w:rsidRPr="00D06489">
              <w:rPr>
                <w:rFonts w:ascii="Arial" w:hAnsi="Arial" w:cs="Arial"/>
                <w:sz w:val="24"/>
                <w:szCs w:val="24"/>
              </w:rPr>
              <w:t xml:space="preserve">Quarterly reports to </w:t>
            </w:r>
            <w:r w:rsidR="00E97625">
              <w:rPr>
                <w:rFonts w:ascii="Arial" w:hAnsi="Arial" w:cs="Arial"/>
                <w:sz w:val="24"/>
                <w:szCs w:val="24"/>
              </w:rPr>
              <w:t>S</w:t>
            </w:r>
            <w:r w:rsidRPr="00D06489">
              <w:rPr>
                <w:rFonts w:ascii="Arial" w:hAnsi="Arial" w:cs="Arial"/>
                <w:sz w:val="24"/>
                <w:szCs w:val="24"/>
              </w:rPr>
              <w:t xml:space="preserve">ervice </w:t>
            </w:r>
            <w:r w:rsidR="00E97625">
              <w:rPr>
                <w:rFonts w:ascii="Arial" w:hAnsi="Arial" w:cs="Arial"/>
                <w:sz w:val="24"/>
                <w:szCs w:val="24"/>
              </w:rPr>
              <w:t>Quality</w:t>
            </w:r>
            <w:r w:rsidR="00487EC3">
              <w:rPr>
                <w:rFonts w:ascii="Arial" w:hAnsi="Arial" w:cs="Arial"/>
                <w:sz w:val="24"/>
                <w:szCs w:val="24"/>
              </w:rPr>
              <w:t xml:space="preserve"> C</w:t>
            </w:r>
            <w:r w:rsidRPr="00D06489">
              <w:rPr>
                <w:rFonts w:ascii="Arial" w:hAnsi="Arial" w:cs="Arial"/>
                <w:sz w:val="24"/>
                <w:szCs w:val="24"/>
              </w:rPr>
              <w:t>ommittee</w:t>
            </w:r>
          </w:p>
        </w:tc>
        <w:tc>
          <w:tcPr>
            <w:tcW w:w="3293" w:type="dxa"/>
            <w:vAlign w:val="center"/>
          </w:tcPr>
          <w:p w14:paraId="7070913D" w14:textId="77777777" w:rsidR="0051227F" w:rsidRPr="005555E0" w:rsidRDefault="0051227F" w:rsidP="00140ACF">
            <w:pPr>
              <w:jc w:val="center"/>
              <w:rPr>
                <w:rFonts w:ascii="Arial" w:hAnsi="Arial" w:cs="Arial"/>
                <w:sz w:val="24"/>
                <w:szCs w:val="24"/>
              </w:rPr>
            </w:pPr>
          </w:p>
        </w:tc>
      </w:tr>
      <w:tr w:rsidR="0051227F" w:rsidRPr="007B3F4C" w14:paraId="5DE1B409" w14:textId="77777777" w:rsidTr="00140ACF">
        <w:tc>
          <w:tcPr>
            <w:tcW w:w="1177" w:type="dxa"/>
            <w:vAlign w:val="center"/>
          </w:tcPr>
          <w:p w14:paraId="4DB3311E" w14:textId="122429B1" w:rsidR="0051227F" w:rsidRPr="005555E0" w:rsidRDefault="0051227F" w:rsidP="00140ACF">
            <w:pPr>
              <w:jc w:val="center"/>
              <w:rPr>
                <w:rFonts w:ascii="Arial" w:hAnsi="Arial" w:cs="Arial"/>
                <w:sz w:val="24"/>
                <w:szCs w:val="24"/>
              </w:rPr>
            </w:pPr>
            <w:r>
              <w:rPr>
                <w:rFonts w:ascii="Arial" w:hAnsi="Arial" w:cs="Arial"/>
                <w:sz w:val="24"/>
                <w:szCs w:val="24"/>
              </w:rPr>
              <w:t>9.4</w:t>
            </w:r>
          </w:p>
        </w:tc>
        <w:tc>
          <w:tcPr>
            <w:tcW w:w="4537" w:type="dxa"/>
            <w:vAlign w:val="center"/>
          </w:tcPr>
          <w:p w14:paraId="7C205EFB" w14:textId="77777777" w:rsidR="0051227F" w:rsidRDefault="004C60FB" w:rsidP="00140ACF">
            <w:pPr>
              <w:rPr>
                <w:rFonts w:ascii="Arial" w:hAnsi="Arial" w:cs="Arial"/>
                <w:sz w:val="24"/>
                <w:szCs w:val="24"/>
              </w:rPr>
            </w:pPr>
            <w:r w:rsidRPr="004C60FB">
              <w:rPr>
                <w:rFonts w:ascii="Arial" w:hAnsi="Arial" w:cs="Arial"/>
                <w:sz w:val="24"/>
                <w:szCs w:val="24"/>
              </w:rPr>
              <w:t xml:space="preserve">Landlords must appoint a suitably senior lead person as accountable for their complaint handling. This person must assess any themes or trends to identify potential systemic issues, serious risks, or policies and procedures that require revision.  </w:t>
            </w:r>
          </w:p>
          <w:p w14:paraId="6E7031F3" w14:textId="4E0681FA" w:rsidR="009050BF" w:rsidRPr="005555E0" w:rsidRDefault="009050BF" w:rsidP="00140ACF">
            <w:pPr>
              <w:rPr>
                <w:rFonts w:ascii="Arial" w:hAnsi="Arial" w:cs="Arial"/>
                <w:sz w:val="24"/>
                <w:szCs w:val="24"/>
              </w:rPr>
            </w:pPr>
          </w:p>
        </w:tc>
        <w:tc>
          <w:tcPr>
            <w:tcW w:w="1340" w:type="dxa"/>
            <w:vAlign w:val="center"/>
          </w:tcPr>
          <w:p w14:paraId="61392040" w14:textId="5930C83C" w:rsidR="0051227F" w:rsidRPr="005555E0" w:rsidRDefault="009C26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7972385" w14:textId="248DA572" w:rsidR="0051227F" w:rsidRPr="005555E0" w:rsidRDefault="009C2623" w:rsidP="00140ACF">
            <w:pPr>
              <w:jc w:val="center"/>
              <w:rPr>
                <w:rFonts w:ascii="Arial" w:hAnsi="Arial" w:cs="Arial"/>
                <w:sz w:val="24"/>
                <w:szCs w:val="24"/>
              </w:rPr>
            </w:pPr>
            <w:r>
              <w:rPr>
                <w:rFonts w:ascii="Arial" w:hAnsi="Arial" w:cs="Arial"/>
                <w:sz w:val="24"/>
                <w:szCs w:val="24"/>
              </w:rPr>
              <w:t>Julia Pritchard</w:t>
            </w:r>
          </w:p>
        </w:tc>
        <w:tc>
          <w:tcPr>
            <w:tcW w:w="3293" w:type="dxa"/>
            <w:vAlign w:val="center"/>
          </w:tcPr>
          <w:p w14:paraId="2C3A9137" w14:textId="272E409F" w:rsidR="0051227F" w:rsidRPr="005555E0" w:rsidRDefault="009C2623" w:rsidP="00140ACF">
            <w:pPr>
              <w:jc w:val="center"/>
              <w:rPr>
                <w:rFonts w:ascii="Arial" w:hAnsi="Arial" w:cs="Arial"/>
                <w:sz w:val="24"/>
                <w:szCs w:val="24"/>
              </w:rPr>
            </w:pPr>
            <w:r>
              <w:rPr>
                <w:rFonts w:ascii="Arial" w:hAnsi="Arial" w:cs="Arial"/>
                <w:sz w:val="24"/>
                <w:szCs w:val="24"/>
              </w:rPr>
              <w:t xml:space="preserve">Chief Tenant Officer </w:t>
            </w:r>
          </w:p>
        </w:tc>
      </w:tr>
      <w:tr w:rsidR="0051227F" w:rsidRPr="007B3F4C" w14:paraId="2DBBBE29" w14:textId="77777777" w:rsidTr="00140ACF">
        <w:tc>
          <w:tcPr>
            <w:tcW w:w="1177" w:type="dxa"/>
            <w:vAlign w:val="center"/>
          </w:tcPr>
          <w:p w14:paraId="36C49AEE" w14:textId="3A9849AF" w:rsidR="0051227F" w:rsidRPr="005555E0" w:rsidRDefault="0051227F" w:rsidP="00140ACF">
            <w:pPr>
              <w:jc w:val="center"/>
              <w:rPr>
                <w:rFonts w:ascii="Arial" w:hAnsi="Arial" w:cs="Arial"/>
                <w:sz w:val="24"/>
                <w:szCs w:val="24"/>
              </w:rPr>
            </w:pPr>
            <w:r>
              <w:rPr>
                <w:rFonts w:ascii="Arial" w:hAnsi="Arial" w:cs="Arial"/>
                <w:sz w:val="24"/>
                <w:szCs w:val="24"/>
              </w:rPr>
              <w:lastRenderedPageBreak/>
              <w:t>9.5</w:t>
            </w:r>
          </w:p>
        </w:tc>
        <w:tc>
          <w:tcPr>
            <w:tcW w:w="4537" w:type="dxa"/>
            <w:vAlign w:val="center"/>
          </w:tcPr>
          <w:p w14:paraId="2F787840" w14:textId="298F39A2" w:rsidR="0051227F" w:rsidRPr="005555E0" w:rsidRDefault="004C60FB" w:rsidP="00140ACF">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40" w:type="dxa"/>
            <w:vAlign w:val="center"/>
          </w:tcPr>
          <w:p w14:paraId="3BA9F648" w14:textId="7FA2A09F" w:rsidR="0051227F" w:rsidRPr="005555E0" w:rsidRDefault="009C26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025A097E" w14:textId="0CB5951D" w:rsidR="0051227F" w:rsidRPr="005555E0" w:rsidRDefault="009C2623" w:rsidP="00140ACF">
            <w:pPr>
              <w:jc w:val="center"/>
              <w:rPr>
                <w:rFonts w:ascii="Arial" w:hAnsi="Arial" w:cs="Arial"/>
                <w:sz w:val="24"/>
                <w:szCs w:val="24"/>
              </w:rPr>
            </w:pPr>
            <w:r>
              <w:rPr>
                <w:rFonts w:ascii="Arial" w:hAnsi="Arial" w:cs="Arial"/>
                <w:sz w:val="24"/>
                <w:szCs w:val="24"/>
              </w:rPr>
              <w:t>Tallia Langston</w:t>
            </w:r>
          </w:p>
        </w:tc>
        <w:tc>
          <w:tcPr>
            <w:tcW w:w="3293" w:type="dxa"/>
            <w:vAlign w:val="center"/>
          </w:tcPr>
          <w:p w14:paraId="532AD860" w14:textId="2BBB75F5" w:rsidR="0051227F" w:rsidRPr="005555E0" w:rsidRDefault="009C2623" w:rsidP="00140ACF">
            <w:pPr>
              <w:jc w:val="center"/>
              <w:rPr>
                <w:rFonts w:ascii="Arial" w:hAnsi="Arial" w:cs="Arial"/>
                <w:sz w:val="24"/>
                <w:szCs w:val="24"/>
              </w:rPr>
            </w:pPr>
            <w:r>
              <w:rPr>
                <w:rFonts w:ascii="Arial" w:hAnsi="Arial" w:cs="Arial"/>
                <w:sz w:val="24"/>
                <w:szCs w:val="24"/>
              </w:rPr>
              <w:t>Tenant board member</w:t>
            </w:r>
          </w:p>
        </w:tc>
      </w:tr>
      <w:tr w:rsidR="0051227F" w:rsidRPr="007B3F4C" w14:paraId="606B30B5" w14:textId="77777777" w:rsidTr="00140ACF">
        <w:tc>
          <w:tcPr>
            <w:tcW w:w="1177" w:type="dxa"/>
            <w:vAlign w:val="center"/>
          </w:tcPr>
          <w:p w14:paraId="5A4F27CA" w14:textId="30CDA2F0" w:rsidR="0051227F" w:rsidRPr="005555E0" w:rsidRDefault="0051227F" w:rsidP="00140ACF">
            <w:pPr>
              <w:jc w:val="center"/>
              <w:rPr>
                <w:rFonts w:ascii="Arial" w:hAnsi="Arial" w:cs="Arial"/>
                <w:sz w:val="24"/>
                <w:szCs w:val="24"/>
              </w:rPr>
            </w:pPr>
            <w:r>
              <w:rPr>
                <w:rFonts w:ascii="Arial" w:hAnsi="Arial" w:cs="Arial"/>
                <w:sz w:val="24"/>
                <w:szCs w:val="24"/>
              </w:rPr>
              <w:t>9.6</w:t>
            </w:r>
          </w:p>
        </w:tc>
        <w:tc>
          <w:tcPr>
            <w:tcW w:w="4537" w:type="dxa"/>
            <w:vAlign w:val="center"/>
          </w:tcPr>
          <w:p w14:paraId="29B65ED4" w14:textId="5365C70A" w:rsidR="0051227F" w:rsidRPr="005555E0" w:rsidRDefault="004C60FB" w:rsidP="00140ACF">
            <w:pPr>
              <w:rPr>
                <w:rFonts w:ascii="Arial" w:hAnsi="Arial" w:cs="Arial"/>
                <w:sz w:val="24"/>
                <w:szCs w:val="24"/>
              </w:rPr>
            </w:pPr>
            <w:r w:rsidRPr="004C60FB">
              <w:rPr>
                <w:rFonts w:ascii="Arial" w:hAnsi="Arial" w:cs="Arial"/>
                <w:sz w:val="24"/>
                <w:szCs w:val="24"/>
              </w:rPr>
              <w:t>The MRC will be responsible for ensuring the governing body receives regular information on complaints that provides insight on the landlord’s complaint handling performance. This person must have access to suitable information and staff to perform this role and report on their findings.</w:t>
            </w:r>
          </w:p>
        </w:tc>
        <w:tc>
          <w:tcPr>
            <w:tcW w:w="1340" w:type="dxa"/>
            <w:vAlign w:val="center"/>
          </w:tcPr>
          <w:p w14:paraId="5460BAD0" w14:textId="06EECAB7" w:rsidR="0051227F" w:rsidRPr="005555E0" w:rsidRDefault="009C26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DEBA890" w14:textId="541F9354" w:rsidR="0051227F" w:rsidRPr="005555E0" w:rsidRDefault="009C2623" w:rsidP="00140ACF">
            <w:pPr>
              <w:jc w:val="center"/>
              <w:rPr>
                <w:rFonts w:ascii="Arial" w:hAnsi="Arial" w:cs="Arial"/>
                <w:sz w:val="24"/>
                <w:szCs w:val="24"/>
              </w:rPr>
            </w:pPr>
            <w:r>
              <w:rPr>
                <w:rFonts w:ascii="Arial" w:hAnsi="Arial" w:cs="Arial"/>
                <w:sz w:val="24"/>
                <w:szCs w:val="24"/>
              </w:rPr>
              <w:t>Tallia Langston</w:t>
            </w:r>
          </w:p>
        </w:tc>
        <w:tc>
          <w:tcPr>
            <w:tcW w:w="3293" w:type="dxa"/>
            <w:vAlign w:val="center"/>
          </w:tcPr>
          <w:p w14:paraId="74AE5E79" w14:textId="42537E76" w:rsidR="0051227F" w:rsidRPr="005555E0" w:rsidRDefault="009C2623" w:rsidP="00140ACF">
            <w:pPr>
              <w:jc w:val="center"/>
              <w:rPr>
                <w:rFonts w:ascii="Arial" w:hAnsi="Arial" w:cs="Arial"/>
                <w:sz w:val="24"/>
                <w:szCs w:val="24"/>
              </w:rPr>
            </w:pPr>
            <w:r>
              <w:rPr>
                <w:rFonts w:ascii="Arial" w:hAnsi="Arial" w:cs="Arial"/>
                <w:sz w:val="24"/>
                <w:szCs w:val="24"/>
              </w:rPr>
              <w:t>Tenant board member</w:t>
            </w:r>
          </w:p>
        </w:tc>
      </w:tr>
      <w:tr w:rsidR="0051227F" w:rsidRPr="007B3F4C" w14:paraId="189A732B" w14:textId="77777777" w:rsidTr="00140ACF">
        <w:tc>
          <w:tcPr>
            <w:tcW w:w="1177" w:type="dxa"/>
            <w:vAlign w:val="center"/>
          </w:tcPr>
          <w:p w14:paraId="0D54F0D0" w14:textId="0564EEFA" w:rsidR="0051227F" w:rsidRPr="005555E0" w:rsidRDefault="0051227F" w:rsidP="00140ACF">
            <w:pPr>
              <w:jc w:val="center"/>
              <w:rPr>
                <w:rFonts w:ascii="Arial" w:hAnsi="Arial" w:cs="Arial"/>
                <w:sz w:val="24"/>
                <w:szCs w:val="24"/>
              </w:rPr>
            </w:pPr>
            <w:r>
              <w:rPr>
                <w:rFonts w:ascii="Arial" w:hAnsi="Arial" w:cs="Arial"/>
                <w:sz w:val="24"/>
                <w:szCs w:val="24"/>
              </w:rPr>
              <w:t>9.7</w:t>
            </w:r>
          </w:p>
        </w:tc>
        <w:tc>
          <w:tcPr>
            <w:tcW w:w="4537" w:type="dxa"/>
            <w:vAlign w:val="center"/>
          </w:tcPr>
          <w:p w14:paraId="017EEC83"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2B4327" w:rsidRDefault="002B4327" w:rsidP="002B4327">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volume, categories and outcomes of complaints, alongside complaint handling performance;</w:t>
            </w:r>
            <w:r>
              <w:rPr>
                <w:rStyle w:val="eop"/>
                <w:rFonts w:ascii="Arial" w:hAnsi="Arial" w:cs="Arial"/>
              </w:rPr>
              <w:t> </w:t>
            </w:r>
          </w:p>
          <w:p w14:paraId="393554FE" w14:textId="77777777" w:rsidR="002B4327" w:rsidRDefault="002B4327" w:rsidP="002B4327">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regular reviews of issues and trends arising from complaint handling;  </w:t>
            </w:r>
            <w:r>
              <w:rPr>
                <w:rStyle w:val="eop"/>
                <w:rFonts w:ascii="Arial" w:hAnsi="Arial" w:cs="Arial"/>
              </w:rPr>
              <w:t> </w:t>
            </w:r>
          </w:p>
          <w:p w14:paraId="4E0A735B" w14:textId="77777777" w:rsidR="002B4327" w:rsidRDefault="002B4327" w:rsidP="002B4327">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51227F" w:rsidRPr="005555E0" w:rsidRDefault="002B4327" w:rsidP="009050BF">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lastRenderedPageBreak/>
              <w:t xml:space="preserve">annual complaints performance and service improvement report. </w:t>
            </w:r>
          </w:p>
        </w:tc>
        <w:tc>
          <w:tcPr>
            <w:tcW w:w="1340" w:type="dxa"/>
            <w:vAlign w:val="center"/>
          </w:tcPr>
          <w:p w14:paraId="381E8525" w14:textId="18DB2117" w:rsidR="0051227F" w:rsidRPr="005555E0" w:rsidRDefault="009C2623"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05E6B9EB" w14:textId="08027A1D" w:rsidR="0051227F" w:rsidRPr="004A33DC" w:rsidRDefault="009C2623" w:rsidP="00140ACF">
            <w:pPr>
              <w:jc w:val="center"/>
              <w:rPr>
                <w:rFonts w:ascii="Arial" w:hAnsi="Arial" w:cs="Arial"/>
                <w:sz w:val="24"/>
                <w:szCs w:val="24"/>
              </w:rPr>
            </w:pPr>
            <w:r w:rsidRPr="004A33DC">
              <w:rPr>
                <w:rFonts w:ascii="Arial" w:eastAsia="Arial" w:hAnsi="Arial" w:cs="Arial"/>
                <w:sz w:val="24"/>
                <w:szCs w:val="24"/>
              </w:rPr>
              <w:t xml:space="preserve">Quarterly reports to </w:t>
            </w:r>
            <w:r w:rsidR="004A33DC" w:rsidRPr="004A33DC">
              <w:rPr>
                <w:rFonts w:ascii="Arial" w:eastAsia="Arial" w:hAnsi="Arial" w:cs="Arial"/>
                <w:sz w:val="24"/>
                <w:szCs w:val="24"/>
              </w:rPr>
              <w:t xml:space="preserve">Service Quality </w:t>
            </w:r>
            <w:r w:rsidRPr="004A33DC">
              <w:rPr>
                <w:rFonts w:ascii="Arial" w:eastAsia="Arial" w:hAnsi="Arial" w:cs="Arial"/>
                <w:sz w:val="24"/>
                <w:szCs w:val="24"/>
              </w:rPr>
              <w:t>Committee</w:t>
            </w:r>
          </w:p>
        </w:tc>
        <w:tc>
          <w:tcPr>
            <w:tcW w:w="3293" w:type="dxa"/>
            <w:vAlign w:val="center"/>
          </w:tcPr>
          <w:p w14:paraId="7F772384" w14:textId="77777777" w:rsidR="0051227F" w:rsidRPr="005555E0" w:rsidRDefault="0051227F" w:rsidP="00140ACF">
            <w:pPr>
              <w:jc w:val="center"/>
              <w:rPr>
                <w:rFonts w:ascii="Arial" w:hAnsi="Arial" w:cs="Arial"/>
                <w:sz w:val="24"/>
                <w:szCs w:val="24"/>
              </w:rPr>
            </w:pPr>
          </w:p>
        </w:tc>
      </w:tr>
      <w:tr w:rsidR="0051227F" w:rsidRPr="007B3F4C" w14:paraId="034CBA0A" w14:textId="77777777" w:rsidTr="00140ACF">
        <w:tc>
          <w:tcPr>
            <w:tcW w:w="1177" w:type="dxa"/>
            <w:vAlign w:val="center"/>
          </w:tcPr>
          <w:p w14:paraId="3914B9B9" w14:textId="1CA4A08A" w:rsidR="0051227F" w:rsidRPr="005555E0" w:rsidRDefault="0051227F" w:rsidP="00140ACF">
            <w:pPr>
              <w:jc w:val="center"/>
              <w:rPr>
                <w:rFonts w:ascii="Arial" w:hAnsi="Arial" w:cs="Arial"/>
                <w:sz w:val="24"/>
                <w:szCs w:val="24"/>
              </w:rPr>
            </w:pPr>
            <w:r>
              <w:rPr>
                <w:rFonts w:ascii="Arial" w:hAnsi="Arial" w:cs="Arial"/>
                <w:sz w:val="24"/>
                <w:szCs w:val="24"/>
              </w:rPr>
              <w:t>9.8</w:t>
            </w:r>
          </w:p>
        </w:tc>
        <w:tc>
          <w:tcPr>
            <w:tcW w:w="4537" w:type="dxa"/>
            <w:vAlign w:val="center"/>
          </w:tcPr>
          <w:p w14:paraId="4377A2AA" w14:textId="77777777" w:rsidR="002B4327" w:rsidRDefault="002B4327" w:rsidP="002B4327">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11AE0987" w:rsidR="002B4327" w:rsidRDefault="002B4327" w:rsidP="002B4327">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have a collaborative and co-operative approach towards resolving complaints, working with colleagues across teams and </w:t>
            </w:r>
            <w:r w:rsidR="004A33DC">
              <w:rPr>
                <w:rStyle w:val="normaltextrun"/>
                <w:rFonts w:ascii="Arial" w:hAnsi="Arial" w:cs="Arial"/>
              </w:rPr>
              <w:t>departments.</w:t>
            </w:r>
            <w:r>
              <w:rPr>
                <w:rStyle w:val="eop"/>
                <w:rFonts w:ascii="Arial" w:hAnsi="Arial" w:cs="Arial"/>
              </w:rPr>
              <w:t> </w:t>
            </w:r>
          </w:p>
          <w:p w14:paraId="500A0DDA" w14:textId="77777777" w:rsidR="002B4327" w:rsidRDefault="002B4327" w:rsidP="002B4327">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2B4327" w:rsidRDefault="002B4327" w:rsidP="002B4327">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51227F" w:rsidRPr="005555E0" w:rsidRDefault="0051227F" w:rsidP="00140ACF">
            <w:pPr>
              <w:rPr>
                <w:rFonts w:ascii="Arial" w:hAnsi="Arial" w:cs="Arial"/>
                <w:sz w:val="24"/>
                <w:szCs w:val="24"/>
              </w:rPr>
            </w:pPr>
          </w:p>
        </w:tc>
        <w:tc>
          <w:tcPr>
            <w:tcW w:w="1340" w:type="dxa"/>
            <w:vAlign w:val="center"/>
          </w:tcPr>
          <w:p w14:paraId="24CB76C6" w14:textId="1BD0E191" w:rsidR="0051227F" w:rsidRPr="005555E0" w:rsidRDefault="009C2623"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2C984965" w14:textId="1F336A58" w:rsidR="0051227F" w:rsidRPr="00D06489" w:rsidRDefault="009C2623" w:rsidP="00140ACF">
            <w:pPr>
              <w:jc w:val="center"/>
              <w:rPr>
                <w:rFonts w:ascii="Arial" w:hAnsi="Arial" w:cs="Arial"/>
                <w:sz w:val="24"/>
                <w:szCs w:val="24"/>
              </w:rPr>
            </w:pPr>
            <w:r w:rsidRPr="00D06489">
              <w:rPr>
                <w:rFonts w:ascii="Arial" w:hAnsi="Arial" w:cs="Arial"/>
                <w:sz w:val="24"/>
                <w:szCs w:val="24"/>
              </w:rPr>
              <w:t>Relevant training designed and is currently being implemented for all customer facing staff. Learning requirements are Included in policy</w:t>
            </w:r>
          </w:p>
        </w:tc>
        <w:tc>
          <w:tcPr>
            <w:tcW w:w="3293" w:type="dxa"/>
            <w:vAlign w:val="center"/>
          </w:tcPr>
          <w:p w14:paraId="69447BC2" w14:textId="77777777" w:rsidR="0051227F" w:rsidRPr="005555E0" w:rsidRDefault="0051227F" w:rsidP="00140ACF">
            <w:pPr>
              <w:jc w:val="center"/>
              <w:rPr>
                <w:rFonts w:ascii="Arial" w:hAnsi="Arial" w:cs="Arial"/>
                <w:sz w:val="24"/>
                <w:szCs w:val="24"/>
              </w:rPr>
            </w:pP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E726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0"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0"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29"/>
  </w:num>
  <w:num w:numId="2" w16cid:durableId="1196819605">
    <w:abstractNumId w:val="40"/>
  </w:num>
  <w:num w:numId="3" w16cid:durableId="2136364009">
    <w:abstractNumId w:val="2"/>
  </w:num>
  <w:num w:numId="4" w16cid:durableId="1696540171">
    <w:abstractNumId w:val="33"/>
  </w:num>
  <w:num w:numId="5" w16cid:durableId="1946226795">
    <w:abstractNumId w:val="10"/>
  </w:num>
  <w:num w:numId="6" w16cid:durableId="642737398">
    <w:abstractNumId w:val="5"/>
  </w:num>
  <w:num w:numId="7" w16cid:durableId="1948467287">
    <w:abstractNumId w:val="39"/>
  </w:num>
  <w:num w:numId="8" w16cid:durableId="1540245006">
    <w:abstractNumId w:val="14"/>
  </w:num>
  <w:num w:numId="9" w16cid:durableId="2102602278">
    <w:abstractNumId w:val="19"/>
  </w:num>
  <w:num w:numId="10" w16cid:durableId="227421881">
    <w:abstractNumId w:val="8"/>
  </w:num>
  <w:num w:numId="11" w16cid:durableId="283537247">
    <w:abstractNumId w:val="17"/>
  </w:num>
  <w:num w:numId="12" w16cid:durableId="174736041">
    <w:abstractNumId w:val="31"/>
  </w:num>
  <w:num w:numId="13" w16cid:durableId="31926901">
    <w:abstractNumId w:val="1"/>
  </w:num>
  <w:num w:numId="14" w16cid:durableId="413209098">
    <w:abstractNumId w:val="41"/>
  </w:num>
  <w:num w:numId="15" w16cid:durableId="1461917907">
    <w:abstractNumId w:val="23"/>
  </w:num>
  <w:num w:numId="16" w16cid:durableId="306592225">
    <w:abstractNumId w:val="37"/>
  </w:num>
  <w:num w:numId="17" w16cid:durableId="1911847083">
    <w:abstractNumId w:val="4"/>
  </w:num>
  <w:num w:numId="18" w16cid:durableId="1096249677">
    <w:abstractNumId w:val="3"/>
  </w:num>
  <w:num w:numId="19" w16cid:durableId="879435900">
    <w:abstractNumId w:val="30"/>
  </w:num>
  <w:num w:numId="20" w16cid:durableId="1909026034">
    <w:abstractNumId w:val="38"/>
  </w:num>
  <w:num w:numId="21" w16cid:durableId="2085492084">
    <w:abstractNumId w:val="16"/>
  </w:num>
  <w:num w:numId="22" w16cid:durableId="861939818">
    <w:abstractNumId w:val="21"/>
  </w:num>
  <w:num w:numId="23" w16cid:durableId="1362168833">
    <w:abstractNumId w:val="15"/>
  </w:num>
  <w:num w:numId="24" w16cid:durableId="362169004">
    <w:abstractNumId w:val="22"/>
  </w:num>
  <w:num w:numId="25" w16cid:durableId="2145075243">
    <w:abstractNumId w:val="36"/>
  </w:num>
  <w:num w:numId="26" w16cid:durableId="727651494">
    <w:abstractNumId w:val="6"/>
  </w:num>
  <w:num w:numId="27" w16cid:durableId="705526814">
    <w:abstractNumId w:val="28"/>
  </w:num>
  <w:num w:numId="28" w16cid:durableId="1299260207">
    <w:abstractNumId w:val="34"/>
  </w:num>
  <w:num w:numId="29" w16cid:durableId="504130148">
    <w:abstractNumId w:val="0"/>
  </w:num>
  <w:num w:numId="30" w16cid:durableId="5064268">
    <w:abstractNumId w:val="18"/>
  </w:num>
  <w:num w:numId="31" w16cid:durableId="2126458064">
    <w:abstractNumId w:val="9"/>
  </w:num>
  <w:num w:numId="32" w16cid:durableId="276640913">
    <w:abstractNumId w:val="35"/>
  </w:num>
  <w:num w:numId="33" w16cid:durableId="861432837">
    <w:abstractNumId w:val="27"/>
  </w:num>
  <w:num w:numId="34" w16cid:durableId="2061005412">
    <w:abstractNumId w:val="11"/>
  </w:num>
  <w:num w:numId="35" w16cid:durableId="428474716">
    <w:abstractNumId w:val="13"/>
  </w:num>
  <w:num w:numId="36" w16cid:durableId="1691450604">
    <w:abstractNumId w:val="24"/>
  </w:num>
  <w:num w:numId="37" w16cid:durableId="994263943">
    <w:abstractNumId w:val="20"/>
  </w:num>
  <w:num w:numId="38" w16cid:durableId="1337801833">
    <w:abstractNumId w:val="26"/>
  </w:num>
  <w:num w:numId="39" w16cid:durableId="19598213">
    <w:abstractNumId w:val="32"/>
  </w:num>
  <w:num w:numId="40" w16cid:durableId="386270015">
    <w:abstractNumId w:val="7"/>
  </w:num>
  <w:num w:numId="41" w16cid:durableId="872888331">
    <w:abstractNumId w:val="12"/>
  </w:num>
  <w:num w:numId="42" w16cid:durableId="1501971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4"/>
    <w:rsid w:val="00040713"/>
    <w:rsid w:val="0006581B"/>
    <w:rsid w:val="0009389C"/>
    <w:rsid w:val="00097494"/>
    <w:rsid w:val="000A3602"/>
    <w:rsid w:val="000C1D1C"/>
    <w:rsid w:val="000C7757"/>
    <w:rsid w:val="001109B1"/>
    <w:rsid w:val="001865E4"/>
    <w:rsid w:val="001E1734"/>
    <w:rsid w:val="002279AE"/>
    <w:rsid w:val="0026674C"/>
    <w:rsid w:val="002B3B14"/>
    <w:rsid w:val="002B4327"/>
    <w:rsid w:val="0039780B"/>
    <w:rsid w:val="003A7723"/>
    <w:rsid w:val="003B350E"/>
    <w:rsid w:val="0046456F"/>
    <w:rsid w:val="00481522"/>
    <w:rsid w:val="00487EC3"/>
    <w:rsid w:val="00490374"/>
    <w:rsid w:val="004A33DC"/>
    <w:rsid w:val="004C1AE1"/>
    <w:rsid w:val="004C60FB"/>
    <w:rsid w:val="0051227F"/>
    <w:rsid w:val="0055266C"/>
    <w:rsid w:val="005555E0"/>
    <w:rsid w:val="005B7516"/>
    <w:rsid w:val="005E33D3"/>
    <w:rsid w:val="00694160"/>
    <w:rsid w:val="006C0F91"/>
    <w:rsid w:val="006E3A6D"/>
    <w:rsid w:val="007723F2"/>
    <w:rsid w:val="007B2FFC"/>
    <w:rsid w:val="007B3F4C"/>
    <w:rsid w:val="008151C6"/>
    <w:rsid w:val="00823F34"/>
    <w:rsid w:val="00860E73"/>
    <w:rsid w:val="009050BF"/>
    <w:rsid w:val="00913B03"/>
    <w:rsid w:val="0092234E"/>
    <w:rsid w:val="0094650D"/>
    <w:rsid w:val="009756F9"/>
    <w:rsid w:val="00983323"/>
    <w:rsid w:val="0098695F"/>
    <w:rsid w:val="009C2623"/>
    <w:rsid w:val="00A71665"/>
    <w:rsid w:val="00AB53FC"/>
    <w:rsid w:val="00AD70AF"/>
    <w:rsid w:val="00B457FF"/>
    <w:rsid w:val="00B5641F"/>
    <w:rsid w:val="00B95518"/>
    <w:rsid w:val="00BE70B9"/>
    <w:rsid w:val="00C12B5C"/>
    <w:rsid w:val="00C2114D"/>
    <w:rsid w:val="00CA205D"/>
    <w:rsid w:val="00D06489"/>
    <w:rsid w:val="00DA0F18"/>
    <w:rsid w:val="00DE342A"/>
    <w:rsid w:val="00DF1ED8"/>
    <w:rsid w:val="00E116E7"/>
    <w:rsid w:val="00E7080C"/>
    <w:rsid w:val="00E726BA"/>
    <w:rsid w:val="00E84677"/>
    <w:rsid w:val="00E97625"/>
    <w:rsid w:val="00EB5DC1"/>
    <w:rsid w:val="00F26285"/>
    <w:rsid w:val="00F3567E"/>
    <w:rsid w:val="00F51083"/>
    <w:rsid w:val="00F6720A"/>
    <w:rsid w:val="00FA19C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1AD80D1E7F144A144ABFE65841A67" ma:contentTypeVersion="17" ma:contentTypeDescription="Create a new document." ma:contentTypeScope="" ma:versionID="8ff1c7cf419e91507498c08ec0c743dd">
  <xsd:schema xmlns:xsd="http://www.w3.org/2001/XMLSchema" xmlns:xs="http://www.w3.org/2001/XMLSchema" xmlns:p="http://schemas.microsoft.com/office/2006/metadata/properties" xmlns:ns2="4d743f5b-f2b1-4d41-a632-599fdfe3ca8b" xmlns:ns3="d375ac25-6e4f-4667-8826-bd16c1326062" targetNamespace="http://schemas.microsoft.com/office/2006/metadata/properties" ma:root="true" ma:fieldsID="d71e010b853c850736fda6e0452e3766" ns2:_="" ns3:_="">
    <xsd:import namespace="4d743f5b-f2b1-4d41-a632-599fdfe3ca8b"/>
    <xsd:import namespace="d375ac25-6e4f-4667-8826-bd16c1326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5ac25-6e4f-4667-8826-bd16c1326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75ac25-6e4f-4667-8826-bd16c1326062">
      <Terms xmlns="http://schemas.microsoft.com/office/infopath/2007/PartnerControls"/>
    </lcf76f155ced4ddcb4097134ff3c332f>
    <TaxCatchAll xmlns="4d743f5b-f2b1-4d41-a632-599fdfe3ca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ED620-E337-4CA4-A4E0-E340DC2C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d375ac25-6e4f-4667-8826-bd16c13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3.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d375ac25-6e4f-4667-8826-bd16c1326062"/>
    <ds:schemaRef ds:uri="4d743f5b-f2b1-4d41-a632-599fdfe3ca8b"/>
  </ds:schemaRefs>
</ds:datastoreItem>
</file>

<file path=customXml/itemProps4.xml><?xml version="1.0" encoding="utf-8"?>
<ds:datastoreItem xmlns:ds="http://schemas.openxmlformats.org/officeDocument/2006/customXml" ds:itemID="{FEA933B0-47DE-4DD9-8AE7-A344C4C7CDEB}">
  <ds:schemaRefs>
    <ds:schemaRef ds:uri="http://schemas.microsoft.com/sharepoint/v3/contenttype/forms"/>
  </ds:schemaRefs>
</ds:datastoreItem>
</file>

<file path=docMetadata/LabelInfo.xml><?xml version="1.0" encoding="utf-8"?>
<clbl:labelList xmlns:clbl="http://schemas.microsoft.com/office/2020/mipLabelMetadata">
  <clbl:label id="{a1ce9156-9bc8-4cb8-a4d0-38e09fa7626a}" enabled="1" method="Privileged" siteId="{5f1d1565-fc02-4293-98d3-bd4fbaa98f63}" removed="0"/>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4481</Words>
  <Characters>25547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Derek Sadler</cp:lastModifiedBy>
  <cp:revision>2</cp:revision>
  <dcterms:created xsi:type="dcterms:W3CDTF">2024-04-17T13:46:00Z</dcterms:created>
  <dcterms:modified xsi:type="dcterms:W3CDTF">2024-04-17T13:46:00Z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0x010100D5B1AD80D1E7F144A144ABFE65841A67</vt:lpwstr>
  </property>
  <property fmtid="{D5CDD505-2E9C-101B-9397-08002B2CF9AE}" pid="3" name="MediaServiceImageTags">
    <vt:lpwstr/>
  </property>
</Properties>
</file>